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concuadrcula"/>
        <w:tblpPr w:leftFromText="141" w:rightFromText="141" w:vertAnchor="page" w:horzAnchor="page" w:tblpX="982" w:tblpY="878"/>
        <w:tblW w:w="10075" w:type="dxa"/>
        <w:tblLayout w:type="fixed"/>
        <w:tblLook w:val="0000" w:firstRow="0" w:lastRow="0" w:firstColumn="0" w:lastColumn="0" w:noHBand="0" w:noVBand="0"/>
      </w:tblPr>
      <w:tblGrid>
        <w:gridCol w:w="1693"/>
        <w:gridCol w:w="6873"/>
        <w:gridCol w:w="1494"/>
        <w:gridCol w:w="15"/>
      </w:tblGrid>
      <w:tr w:rsidR="00AD245B" w:rsidRPr="005A5F35" w14:paraId="7C944318" w14:textId="77777777" w:rsidTr="00483555">
        <w:trPr>
          <w:trHeight w:val="1560"/>
        </w:trPr>
        <w:tc>
          <w:tcPr>
            <w:tcW w:w="1693" w:type="dxa"/>
          </w:tcPr>
          <w:p w14:paraId="2DE8F4D9" w14:textId="46C5BC18" w:rsidR="00AD245B" w:rsidRPr="005C11CF" w:rsidRDefault="00AD245B" w:rsidP="005C11CF">
            <w:pPr>
              <w:ind w:right="130"/>
              <w:contextualSpacing/>
              <w:jc w:val="center"/>
              <w:rPr>
                <w:rFonts w:ascii="Arial" w:hAnsi="Arial" w:cs="Arial"/>
                <w:iCs/>
              </w:rPr>
            </w:pPr>
          </w:p>
          <w:p w14:paraId="404CF091" w14:textId="0C5FE506" w:rsidR="005C11CF" w:rsidRPr="005C11CF" w:rsidRDefault="005C11CF" w:rsidP="005C11CF">
            <w:pPr>
              <w:ind w:right="130"/>
              <w:contextualSpacing/>
              <w:jc w:val="center"/>
              <w:rPr>
                <w:rFonts w:ascii="Arial" w:hAnsi="Arial" w:cs="Arial"/>
                <w:iCs/>
              </w:rPr>
            </w:pPr>
          </w:p>
          <w:p w14:paraId="55E1C9C1" w14:textId="77777777" w:rsidR="005C11CF" w:rsidRPr="005C11CF" w:rsidRDefault="005C11CF" w:rsidP="005C11CF">
            <w:pPr>
              <w:ind w:right="130"/>
              <w:contextualSpacing/>
              <w:jc w:val="center"/>
              <w:rPr>
                <w:rFonts w:ascii="Arial" w:hAnsi="Arial" w:cs="Arial"/>
                <w:iCs/>
              </w:rPr>
            </w:pPr>
          </w:p>
          <w:p w14:paraId="4E18B314" w14:textId="187D6323" w:rsidR="005C11CF" w:rsidRPr="00174E82" w:rsidRDefault="005C11CF" w:rsidP="005C11CF">
            <w:pPr>
              <w:ind w:right="130"/>
              <w:contextualSpacing/>
              <w:jc w:val="center"/>
              <w:rPr>
                <w:rFonts w:ascii="Verdana" w:hAnsi="Verdana" w:cs="Arial"/>
                <w:i/>
                <w:iCs/>
                <w:color w:val="EA0000"/>
              </w:rPr>
            </w:pPr>
            <w:r w:rsidRPr="005C11CF">
              <w:rPr>
                <w:rFonts w:ascii="Verdana" w:hAnsi="Verdana" w:cs="Arial"/>
                <w:i/>
                <w:iCs/>
                <w:noProof/>
                <w:color w:val="EA0000"/>
                <w:lang w:val="es-ES" w:eastAsia="es-ES"/>
              </w:rPr>
              <w:drawing>
                <wp:anchor distT="0" distB="0" distL="114300" distR="114300" simplePos="0" relativeHeight="251659264" behindDoc="0" locked="0" layoutInCell="1" allowOverlap="1" wp14:anchorId="1D50E1A0" wp14:editId="42EC7B89">
                  <wp:simplePos x="0" y="0"/>
                  <wp:positionH relativeFrom="column">
                    <wp:posOffset>0</wp:posOffset>
                  </wp:positionH>
                  <wp:positionV relativeFrom="paragraph">
                    <wp:posOffset>3175</wp:posOffset>
                  </wp:positionV>
                  <wp:extent cx="939600" cy="36360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39600" cy="3636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873" w:type="dxa"/>
          </w:tcPr>
          <w:p w14:paraId="5CC6CDCD" w14:textId="77777777" w:rsidR="003D1F43" w:rsidRPr="005A5F35" w:rsidRDefault="003D1F43" w:rsidP="00C72C4E">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120"/>
              <w:ind w:right="130"/>
              <w:contextualSpacing/>
              <w:jc w:val="center"/>
              <w:rPr>
                <w:rFonts w:ascii="Arial" w:hAnsi="Arial" w:cs="Arial"/>
                <w:b/>
              </w:rPr>
            </w:pPr>
          </w:p>
          <w:p w14:paraId="249AD491" w14:textId="73E96B50" w:rsidR="00AD245B" w:rsidRPr="005A5F35" w:rsidRDefault="00AD245B" w:rsidP="003D4EF9">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120"/>
              <w:ind w:right="130"/>
              <w:contextualSpacing/>
              <w:jc w:val="center"/>
              <w:rPr>
                <w:rFonts w:ascii="Arial" w:hAnsi="Arial" w:cs="Arial"/>
                <w:b/>
              </w:rPr>
            </w:pPr>
            <w:r w:rsidRPr="005A5F35">
              <w:rPr>
                <w:rFonts w:ascii="Arial" w:hAnsi="Arial" w:cs="Arial"/>
                <w:b/>
              </w:rPr>
              <w:t>UNIVERSIDADES PÚBLICAS DE LA COMUNIDAD DE MADRID</w:t>
            </w:r>
          </w:p>
          <w:p w14:paraId="019AE63B" w14:textId="77777777" w:rsidR="00174E82" w:rsidRDefault="00210AAB" w:rsidP="003D4EF9">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ind w:right="130"/>
              <w:contextualSpacing/>
              <w:jc w:val="center"/>
              <w:rPr>
                <w:rFonts w:ascii="Arial" w:hAnsi="Arial" w:cs="Arial"/>
              </w:rPr>
            </w:pPr>
            <w:r>
              <w:rPr>
                <w:rFonts w:ascii="Arial" w:hAnsi="Arial" w:cs="Arial"/>
              </w:rPr>
              <w:t xml:space="preserve">PRUEBA DE ACCESO A LA UNIVERSIDAD </w:t>
            </w:r>
          </w:p>
          <w:p w14:paraId="62D99165" w14:textId="36BB45C7" w:rsidR="00AD245B" w:rsidRDefault="00210AAB" w:rsidP="003D4EF9">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ind w:right="130"/>
              <w:contextualSpacing/>
              <w:jc w:val="center"/>
              <w:rPr>
                <w:rFonts w:ascii="Arial" w:hAnsi="Arial" w:cs="Arial"/>
              </w:rPr>
            </w:pPr>
            <w:r>
              <w:rPr>
                <w:rFonts w:ascii="Arial" w:hAnsi="Arial" w:cs="Arial"/>
              </w:rPr>
              <w:t>PARA MAYORES DE 25 AÑOS</w:t>
            </w:r>
            <w:r w:rsidR="00E80F4C">
              <w:rPr>
                <w:rFonts w:ascii="Arial" w:hAnsi="Arial" w:cs="Arial"/>
              </w:rPr>
              <w:t xml:space="preserve"> Y 45 AÑOS</w:t>
            </w:r>
          </w:p>
          <w:p w14:paraId="095DD741" w14:textId="77777777" w:rsidR="007155FE" w:rsidRPr="005A5F35" w:rsidRDefault="007155FE" w:rsidP="003D4EF9">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ind w:right="130"/>
              <w:contextualSpacing/>
              <w:jc w:val="center"/>
              <w:rPr>
                <w:rFonts w:ascii="Arial" w:hAnsi="Arial" w:cs="Arial"/>
              </w:rPr>
            </w:pPr>
          </w:p>
          <w:p w14:paraId="4FABBDE9" w14:textId="1FEC4555" w:rsidR="00AD245B" w:rsidRPr="005A5F35" w:rsidRDefault="00174E82" w:rsidP="003D4EF9">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120"/>
              <w:ind w:right="130"/>
              <w:contextualSpacing/>
              <w:jc w:val="center"/>
              <w:rPr>
                <w:rFonts w:ascii="Arial" w:hAnsi="Arial" w:cs="Arial"/>
                <w:b/>
              </w:rPr>
            </w:pPr>
            <w:r>
              <w:rPr>
                <w:rFonts w:ascii="Arial" w:hAnsi="Arial" w:cs="Arial"/>
              </w:rPr>
              <w:t xml:space="preserve">Convocatoria </w:t>
            </w:r>
            <w:r w:rsidRPr="00174E82">
              <w:rPr>
                <w:rFonts w:ascii="Arial" w:hAnsi="Arial" w:cs="Arial"/>
                <w:b/>
                <w:bCs/>
              </w:rPr>
              <w:t>2026</w:t>
            </w:r>
          </w:p>
          <w:p w14:paraId="0AA174E8" w14:textId="77777777" w:rsidR="00AD245B" w:rsidRPr="003D4EF9" w:rsidRDefault="00AD245B" w:rsidP="00C72C4E">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120"/>
              <w:ind w:right="130"/>
              <w:contextualSpacing/>
              <w:jc w:val="center"/>
              <w:rPr>
                <w:rFonts w:ascii="Arial" w:hAnsi="Arial" w:cs="Arial"/>
                <w:sz w:val="16"/>
                <w:szCs w:val="16"/>
              </w:rPr>
            </w:pPr>
          </w:p>
          <w:p w14:paraId="6F0E92EA" w14:textId="4254FF35" w:rsidR="00AD245B" w:rsidRPr="005A5F35" w:rsidRDefault="00483555" w:rsidP="00225CF2">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after="60"/>
              <w:ind w:left="113" w:right="130"/>
              <w:jc w:val="center"/>
              <w:rPr>
                <w:rFonts w:ascii="Arial" w:hAnsi="Arial" w:cs="Arial"/>
              </w:rPr>
            </w:pPr>
            <w:r>
              <w:rPr>
                <w:rFonts w:ascii="Arial" w:hAnsi="Arial" w:cs="Arial"/>
                <w:b/>
              </w:rPr>
              <w:t>MATERIA: COMENTARIO DE TEXTO</w:t>
            </w:r>
          </w:p>
        </w:tc>
        <w:tc>
          <w:tcPr>
            <w:tcW w:w="1509" w:type="dxa"/>
            <w:gridSpan w:val="2"/>
          </w:tcPr>
          <w:p w14:paraId="1D270269" w14:textId="0CEA45D4" w:rsidR="00AD245B" w:rsidRPr="00F46E46" w:rsidRDefault="00AD245B" w:rsidP="005C11CF">
            <w:pPr>
              <w:ind w:left="113" w:right="133"/>
              <w:contextualSpacing/>
              <w:jc w:val="center"/>
              <w:rPr>
                <w:rFonts w:ascii="Arial" w:hAnsi="Arial" w:cs="Arial"/>
                <w:b/>
              </w:rPr>
            </w:pPr>
          </w:p>
        </w:tc>
      </w:tr>
      <w:tr w:rsidR="00AD245B" w:rsidRPr="00483555" w14:paraId="530DD81E" w14:textId="77777777" w:rsidTr="00483555">
        <w:trPr>
          <w:gridAfter w:val="1"/>
          <w:wAfter w:w="15" w:type="dxa"/>
          <w:trHeight w:val="2040"/>
        </w:trPr>
        <w:tc>
          <w:tcPr>
            <w:tcW w:w="10060" w:type="dxa"/>
            <w:gridSpan w:val="3"/>
          </w:tcPr>
          <w:p w14:paraId="270940B1" w14:textId="59B01878" w:rsidR="00AD245B" w:rsidRPr="00582714" w:rsidRDefault="00AD245B" w:rsidP="003D4EF9">
            <w:pPr>
              <w:pStyle w:val="TableParagraph"/>
              <w:spacing w:before="120" w:after="120"/>
              <w:jc w:val="center"/>
              <w:rPr>
                <w:b/>
                <w:color w:val="1C1D1F"/>
                <w:u w:val="thick" w:color="1C1D1F"/>
                <w:lang w:val="es-ES"/>
              </w:rPr>
            </w:pPr>
            <w:r w:rsidRPr="00582714">
              <w:rPr>
                <w:b/>
                <w:color w:val="1C1D1F"/>
                <w:u w:val="thick" w:color="1C1D1F"/>
                <w:lang w:val="es-ES"/>
              </w:rPr>
              <w:t>INST</w:t>
            </w:r>
            <w:r w:rsidR="001C6223" w:rsidRPr="00582714">
              <w:rPr>
                <w:b/>
                <w:color w:val="1C1D1F"/>
                <w:u w:val="thick" w:color="1C1D1F"/>
                <w:lang w:val="es-ES"/>
              </w:rPr>
              <w:t>RUCCIONES GENERALES Y CALIFICACIÓN</w:t>
            </w:r>
          </w:p>
          <w:p w14:paraId="7ECDABE6" w14:textId="77777777" w:rsidR="00483555" w:rsidRPr="00582714" w:rsidRDefault="00483555" w:rsidP="00E30DEF">
            <w:pPr>
              <w:spacing w:after="60"/>
              <w:jc w:val="both"/>
              <w:rPr>
                <w:rFonts w:ascii="Arial" w:hAnsi="Arial" w:cs="Arial"/>
              </w:rPr>
            </w:pPr>
            <w:r w:rsidRPr="00582714">
              <w:rPr>
                <w:rFonts w:ascii="Arial" w:eastAsia="Times New Roman" w:hAnsi="Arial" w:cs="Arial"/>
                <w:b/>
              </w:rPr>
              <w:t>INSTRUCCIONES:</w:t>
            </w:r>
            <w:r w:rsidRPr="00582714">
              <w:rPr>
                <w:rFonts w:ascii="Arial" w:eastAsia="Times New Roman" w:hAnsi="Arial" w:cs="Arial"/>
              </w:rPr>
              <w:t xml:space="preserve"> después de leer atentamente el examen, responda </w:t>
            </w:r>
            <w:r w:rsidRPr="00582714">
              <w:rPr>
                <w:rFonts w:ascii="Arial" w:eastAsia="Times New Roman" w:hAnsi="Arial" w:cs="Arial"/>
                <w:u w:val="single" w:color="000000"/>
              </w:rPr>
              <w:t>de la siguiente forma:</w:t>
            </w:r>
          </w:p>
          <w:p w14:paraId="3348873F" w14:textId="008A322C" w:rsidR="00483555" w:rsidRPr="00582714" w:rsidRDefault="00483555" w:rsidP="00E30DEF">
            <w:pPr>
              <w:spacing w:after="60"/>
              <w:jc w:val="both"/>
              <w:rPr>
                <w:rFonts w:ascii="Arial" w:hAnsi="Arial" w:cs="Arial"/>
              </w:rPr>
            </w:pPr>
            <w:r w:rsidRPr="00582714">
              <w:rPr>
                <w:rFonts w:ascii="Arial" w:eastAsia="Times New Roman" w:hAnsi="Arial" w:cs="Arial"/>
              </w:rPr>
              <w:t xml:space="preserve">Escoja </w:t>
            </w:r>
            <w:r w:rsidRPr="00582714">
              <w:rPr>
                <w:rFonts w:ascii="Arial" w:eastAsia="Times New Roman" w:hAnsi="Arial" w:cs="Arial"/>
                <w:u w:val="single"/>
              </w:rPr>
              <w:t>uno</w:t>
            </w:r>
            <w:r w:rsidR="00827B96">
              <w:rPr>
                <w:rFonts w:ascii="Arial" w:eastAsia="Times New Roman" w:hAnsi="Arial" w:cs="Arial"/>
              </w:rPr>
              <w:t xml:space="preserve"> de los dos textos </w:t>
            </w:r>
            <w:r w:rsidRPr="00582714">
              <w:rPr>
                <w:rFonts w:ascii="Arial" w:eastAsia="Times New Roman" w:hAnsi="Arial" w:cs="Arial"/>
              </w:rPr>
              <w:t>y responda a las preguntas de 1,5 puntos 1.1</w:t>
            </w:r>
            <w:r w:rsidR="00A1462A">
              <w:rPr>
                <w:rFonts w:ascii="Arial" w:eastAsia="Times New Roman" w:hAnsi="Arial" w:cs="Arial"/>
              </w:rPr>
              <w:t>.</w:t>
            </w:r>
            <w:r w:rsidRPr="00582714">
              <w:rPr>
                <w:rFonts w:ascii="Arial" w:eastAsia="Times New Roman" w:hAnsi="Arial" w:cs="Arial"/>
              </w:rPr>
              <w:t>, 1.2</w:t>
            </w:r>
            <w:r w:rsidR="00A1462A">
              <w:rPr>
                <w:rFonts w:ascii="Arial" w:eastAsia="Times New Roman" w:hAnsi="Arial" w:cs="Arial"/>
              </w:rPr>
              <w:t>.</w:t>
            </w:r>
            <w:r w:rsidRPr="00582714">
              <w:rPr>
                <w:rFonts w:ascii="Arial" w:eastAsia="Times New Roman" w:hAnsi="Arial" w:cs="Arial"/>
              </w:rPr>
              <w:t>, 1.3. y 1.4.</w:t>
            </w:r>
          </w:p>
          <w:p w14:paraId="6B4613A2" w14:textId="5EC603AE" w:rsidR="00210AAB" w:rsidRPr="00582714" w:rsidRDefault="00582714" w:rsidP="00E30DEF">
            <w:pPr>
              <w:spacing w:after="60"/>
              <w:jc w:val="both"/>
              <w:rPr>
                <w:rFonts w:ascii="Arial" w:hAnsi="Arial" w:cs="Arial"/>
              </w:rPr>
            </w:pPr>
            <w:r>
              <w:rPr>
                <w:rFonts w:ascii="Arial" w:hAnsi="Arial" w:cs="Arial"/>
                <w:lang w:val="es-ES"/>
              </w:rPr>
              <w:t xml:space="preserve">Responda </w:t>
            </w:r>
            <w:r w:rsidRPr="00582714">
              <w:rPr>
                <w:rFonts w:ascii="Arial" w:hAnsi="Arial" w:cs="Arial"/>
                <w:u w:val="single"/>
                <w:lang w:val="es-ES"/>
              </w:rPr>
              <w:t>una</w:t>
            </w:r>
            <w:r>
              <w:rPr>
                <w:rFonts w:ascii="Arial" w:hAnsi="Arial" w:cs="Arial"/>
                <w:lang w:val="es-ES"/>
              </w:rPr>
              <w:t xml:space="preserve"> pregunta de 4</w:t>
            </w:r>
            <w:r w:rsidRPr="00582714">
              <w:rPr>
                <w:rFonts w:ascii="Arial" w:hAnsi="Arial" w:cs="Arial"/>
                <w:lang w:val="es-ES"/>
              </w:rPr>
              <w:t xml:space="preserve"> punto</w:t>
            </w:r>
            <w:r>
              <w:rPr>
                <w:rFonts w:ascii="Arial" w:hAnsi="Arial" w:cs="Arial"/>
                <w:lang w:val="es-ES"/>
              </w:rPr>
              <w:t>s a elegir entre las preguntas 2</w:t>
            </w:r>
            <w:r w:rsidRPr="00582714">
              <w:rPr>
                <w:rFonts w:ascii="Arial" w:hAnsi="Arial" w:cs="Arial"/>
                <w:lang w:val="es-ES"/>
              </w:rPr>
              <w:t>.1</w:t>
            </w:r>
            <w:r>
              <w:rPr>
                <w:rFonts w:ascii="Arial" w:hAnsi="Arial" w:cs="Arial"/>
                <w:lang w:val="es-ES"/>
              </w:rPr>
              <w:t>. o 2</w:t>
            </w:r>
            <w:r w:rsidRPr="00582714">
              <w:rPr>
                <w:rFonts w:ascii="Arial" w:hAnsi="Arial" w:cs="Arial"/>
                <w:lang w:val="es-ES"/>
              </w:rPr>
              <w:t>.2.</w:t>
            </w:r>
          </w:p>
          <w:p w14:paraId="1B523B2C" w14:textId="11F1A090" w:rsidR="00EC0BDC" w:rsidRPr="00582714" w:rsidRDefault="00EC0BDC" w:rsidP="00E30DEF">
            <w:pPr>
              <w:pStyle w:val="Default"/>
              <w:spacing w:after="60"/>
              <w:jc w:val="both"/>
              <w:rPr>
                <w:sz w:val="22"/>
                <w:szCs w:val="22"/>
              </w:rPr>
            </w:pPr>
            <w:r w:rsidRPr="00582714">
              <w:rPr>
                <w:b/>
                <w:sz w:val="22"/>
                <w:szCs w:val="22"/>
              </w:rPr>
              <w:t>CALIFICACIÓN</w:t>
            </w:r>
            <w:r w:rsidR="00483555" w:rsidRPr="00582714">
              <w:rPr>
                <w:sz w:val="22"/>
                <w:szCs w:val="22"/>
              </w:rPr>
              <w:t>: la calificación máxima total será de 10 puntos. Se indica en cada pregunta la puntuación parcial que le corresponde</w:t>
            </w:r>
            <w:r w:rsidR="00D165CC" w:rsidRPr="00582714">
              <w:rPr>
                <w:sz w:val="22"/>
                <w:szCs w:val="22"/>
              </w:rPr>
              <w:t>.</w:t>
            </w:r>
          </w:p>
          <w:p w14:paraId="10882C08" w14:textId="757F4A7D" w:rsidR="00AD245B" w:rsidRPr="00582714" w:rsidRDefault="00483555" w:rsidP="00225CF2">
            <w:pPr>
              <w:spacing w:after="60"/>
              <w:ind w:right="-278"/>
              <w:jc w:val="both"/>
              <w:rPr>
                <w:rFonts w:ascii="Arial" w:hAnsi="Arial" w:cs="Arial"/>
                <w:lang w:val="es-ES"/>
              </w:rPr>
            </w:pPr>
            <w:r w:rsidRPr="00582714">
              <w:rPr>
                <w:rFonts w:ascii="Arial" w:eastAsia="Times New Roman" w:hAnsi="Arial" w:cs="Arial"/>
                <w:b/>
              </w:rPr>
              <w:t>TIEMPO:</w:t>
            </w:r>
            <w:r w:rsidRPr="00582714">
              <w:rPr>
                <w:rFonts w:ascii="Arial" w:eastAsia="Times New Roman" w:hAnsi="Arial" w:cs="Arial"/>
              </w:rPr>
              <w:t xml:space="preserve"> el examen tendrá una duración máxima de 60 minutos.</w:t>
            </w:r>
          </w:p>
        </w:tc>
      </w:tr>
    </w:tbl>
    <w:p w14:paraId="6D13A082" w14:textId="77777777" w:rsidR="00E30DEF" w:rsidRPr="00E30DEF" w:rsidRDefault="00E30DEF" w:rsidP="00E30DEF">
      <w:pPr>
        <w:pStyle w:val="ft-text"/>
        <w:shd w:val="clear" w:color="auto" w:fill="FFFFFF"/>
        <w:spacing w:before="0" w:beforeAutospacing="0" w:after="0" w:afterAutospacing="0"/>
        <w:jc w:val="center"/>
        <w:rPr>
          <w:rFonts w:ascii="Arial" w:eastAsia="ヒラギノ角ゴ Pro W3" w:hAnsi="Arial" w:cs="Arial"/>
          <w:color w:val="000000" w:themeColor="text1"/>
          <w:sz w:val="16"/>
          <w:szCs w:val="16"/>
          <w:lang w:val="es-ES_tradnl" w:eastAsia="en-US"/>
        </w:rPr>
      </w:pPr>
      <w:bookmarkStart w:id="0" w:name="_Hlk28186867"/>
    </w:p>
    <w:p w14:paraId="0FB5D61A" w14:textId="7EDFDC4E" w:rsidR="004774EF" w:rsidRPr="00483555" w:rsidRDefault="004774EF" w:rsidP="00E30DEF">
      <w:pPr>
        <w:pStyle w:val="ft-text"/>
        <w:shd w:val="clear" w:color="auto" w:fill="FFFFFF"/>
        <w:spacing w:before="0" w:beforeAutospacing="0" w:after="0" w:afterAutospacing="0"/>
        <w:jc w:val="center"/>
        <w:rPr>
          <w:rFonts w:ascii="Arial" w:hAnsi="Arial" w:cs="Arial"/>
          <w:b/>
          <w:sz w:val="22"/>
          <w:szCs w:val="22"/>
          <w:u w:val="single"/>
        </w:rPr>
      </w:pPr>
      <w:r w:rsidRPr="00483555">
        <w:rPr>
          <w:rFonts w:ascii="Arial" w:hAnsi="Arial" w:cs="Arial"/>
          <w:b/>
          <w:sz w:val="22"/>
          <w:szCs w:val="22"/>
          <w:u w:val="single"/>
        </w:rPr>
        <w:t>TEXTO 1</w:t>
      </w:r>
    </w:p>
    <w:tbl>
      <w:tblPr>
        <w:tblStyle w:val="Tablaconcuadrcula"/>
        <w:tblW w:w="10349" w:type="dxa"/>
        <w:tblInd w:w="-284" w:type="dxa"/>
        <w:tblBorders>
          <w:top w:val="none" w:sz="0" w:space="0" w:color="auto"/>
          <w:left w:val="none" w:sz="0" w:space="0" w:color="auto"/>
          <w:bottom w:val="none" w:sz="0" w:space="0" w:color="auto"/>
          <w:right w:val="none" w:sz="0" w:space="0" w:color="auto"/>
          <w:insideV w:val="none" w:sz="0" w:space="0" w:color="auto"/>
        </w:tblBorders>
        <w:tblCellMar>
          <w:left w:w="28" w:type="dxa"/>
          <w:right w:w="0" w:type="dxa"/>
        </w:tblCellMar>
        <w:tblLook w:val="04A0" w:firstRow="1" w:lastRow="0" w:firstColumn="1" w:lastColumn="0" w:noHBand="0" w:noVBand="1"/>
      </w:tblPr>
      <w:tblGrid>
        <w:gridCol w:w="279"/>
        <w:gridCol w:w="10070"/>
      </w:tblGrid>
      <w:tr w:rsidR="00225CF2" w:rsidRPr="00225CF2" w14:paraId="48974D82" w14:textId="77777777" w:rsidTr="00986E95">
        <w:trPr>
          <w:trHeight w:val="4812"/>
        </w:trPr>
        <w:tc>
          <w:tcPr>
            <w:tcW w:w="279" w:type="dxa"/>
          </w:tcPr>
          <w:p w14:paraId="0580C87B" w14:textId="77777777" w:rsidR="00225CF2" w:rsidRDefault="00225CF2" w:rsidP="00225CF2">
            <w:pPr>
              <w:pStyle w:val="ft-text"/>
              <w:shd w:val="clear" w:color="auto" w:fill="FFFFFF"/>
              <w:spacing w:before="0" w:beforeAutospacing="0" w:after="0" w:afterAutospacing="0"/>
              <w:jc w:val="right"/>
              <w:rPr>
                <w:rFonts w:ascii="Arial" w:hAnsi="Arial" w:cs="Arial"/>
                <w:sz w:val="22"/>
                <w:szCs w:val="22"/>
              </w:rPr>
            </w:pPr>
            <w:r w:rsidRPr="00225CF2">
              <w:rPr>
                <w:rFonts w:ascii="Arial" w:hAnsi="Arial" w:cs="Arial"/>
                <w:sz w:val="22"/>
                <w:szCs w:val="22"/>
              </w:rPr>
              <w:t>1</w:t>
            </w:r>
          </w:p>
          <w:p w14:paraId="3022705D" w14:textId="77777777" w:rsidR="00225CF2" w:rsidRDefault="00225CF2" w:rsidP="00225CF2">
            <w:pPr>
              <w:pStyle w:val="ft-text"/>
              <w:shd w:val="clear" w:color="auto" w:fill="FFFFFF"/>
              <w:spacing w:before="0" w:beforeAutospacing="0" w:after="0" w:afterAutospacing="0"/>
              <w:jc w:val="right"/>
              <w:rPr>
                <w:rFonts w:ascii="Arial" w:hAnsi="Arial" w:cs="Arial"/>
                <w:sz w:val="22"/>
                <w:szCs w:val="22"/>
              </w:rPr>
            </w:pPr>
          </w:p>
          <w:p w14:paraId="34059118" w14:textId="77777777" w:rsidR="00225CF2" w:rsidRDefault="00225CF2" w:rsidP="00225CF2">
            <w:pPr>
              <w:pStyle w:val="ft-text"/>
              <w:shd w:val="clear" w:color="auto" w:fill="FFFFFF"/>
              <w:spacing w:before="0" w:beforeAutospacing="0" w:after="0" w:afterAutospacing="0"/>
              <w:jc w:val="right"/>
              <w:rPr>
                <w:rFonts w:ascii="Arial" w:hAnsi="Arial" w:cs="Arial"/>
                <w:sz w:val="22"/>
                <w:szCs w:val="22"/>
              </w:rPr>
            </w:pPr>
          </w:p>
          <w:p w14:paraId="01B6222E" w14:textId="77777777" w:rsidR="00225CF2" w:rsidRDefault="00225CF2" w:rsidP="00225CF2">
            <w:pPr>
              <w:pStyle w:val="ft-text"/>
              <w:shd w:val="clear" w:color="auto" w:fill="FFFFFF"/>
              <w:spacing w:before="0" w:beforeAutospacing="0" w:after="0" w:afterAutospacing="0"/>
              <w:jc w:val="right"/>
              <w:rPr>
                <w:rFonts w:ascii="Arial" w:hAnsi="Arial" w:cs="Arial"/>
                <w:sz w:val="22"/>
                <w:szCs w:val="22"/>
              </w:rPr>
            </w:pPr>
          </w:p>
          <w:p w14:paraId="548F6C69" w14:textId="77777777" w:rsidR="00225CF2" w:rsidRDefault="00225CF2" w:rsidP="00225CF2">
            <w:pPr>
              <w:pStyle w:val="ft-text"/>
              <w:shd w:val="clear" w:color="auto" w:fill="FFFFFF"/>
              <w:spacing w:before="0" w:beforeAutospacing="0" w:after="0" w:afterAutospacing="0"/>
              <w:jc w:val="right"/>
              <w:rPr>
                <w:rFonts w:ascii="Arial" w:hAnsi="Arial" w:cs="Arial"/>
                <w:sz w:val="22"/>
                <w:szCs w:val="22"/>
              </w:rPr>
            </w:pPr>
            <w:r>
              <w:rPr>
                <w:rFonts w:ascii="Arial" w:hAnsi="Arial" w:cs="Arial"/>
                <w:sz w:val="22"/>
                <w:szCs w:val="22"/>
              </w:rPr>
              <w:t>5</w:t>
            </w:r>
          </w:p>
          <w:p w14:paraId="10AB23F6" w14:textId="77777777" w:rsidR="00225CF2" w:rsidRDefault="00225CF2" w:rsidP="00225CF2">
            <w:pPr>
              <w:pStyle w:val="ft-text"/>
              <w:shd w:val="clear" w:color="auto" w:fill="FFFFFF"/>
              <w:spacing w:before="0" w:beforeAutospacing="0" w:after="0" w:afterAutospacing="0"/>
              <w:jc w:val="right"/>
              <w:rPr>
                <w:rFonts w:ascii="Arial" w:hAnsi="Arial" w:cs="Arial"/>
                <w:sz w:val="22"/>
                <w:szCs w:val="22"/>
              </w:rPr>
            </w:pPr>
          </w:p>
          <w:p w14:paraId="62E984F8" w14:textId="77777777" w:rsidR="00225CF2" w:rsidRDefault="00225CF2" w:rsidP="00225CF2">
            <w:pPr>
              <w:pStyle w:val="ft-text"/>
              <w:shd w:val="clear" w:color="auto" w:fill="FFFFFF"/>
              <w:spacing w:before="0" w:beforeAutospacing="0" w:after="0" w:afterAutospacing="0"/>
              <w:jc w:val="right"/>
              <w:rPr>
                <w:rFonts w:ascii="Arial" w:hAnsi="Arial" w:cs="Arial"/>
                <w:sz w:val="22"/>
                <w:szCs w:val="22"/>
              </w:rPr>
            </w:pPr>
          </w:p>
          <w:p w14:paraId="757A9368" w14:textId="77777777" w:rsidR="00225CF2" w:rsidRDefault="00225CF2" w:rsidP="00225CF2">
            <w:pPr>
              <w:pStyle w:val="ft-text"/>
              <w:shd w:val="clear" w:color="auto" w:fill="FFFFFF"/>
              <w:spacing w:before="0" w:beforeAutospacing="0" w:after="0" w:afterAutospacing="0"/>
              <w:jc w:val="right"/>
              <w:rPr>
                <w:rFonts w:ascii="Arial" w:hAnsi="Arial" w:cs="Arial"/>
                <w:sz w:val="22"/>
                <w:szCs w:val="22"/>
              </w:rPr>
            </w:pPr>
          </w:p>
          <w:p w14:paraId="19383B29" w14:textId="77777777" w:rsidR="00225CF2" w:rsidRDefault="00225CF2" w:rsidP="00225CF2">
            <w:pPr>
              <w:pStyle w:val="ft-text"/>
              <w:shd w:val="clear" w:color="auto" w:fill="FFFFFF"/>
              <w:spacing w:before="0" w:beforeAutospacing="0" w:after="0" w:afterAutospacing="0"/>
              <w:jc w:val="right"/>
              <w:rPr>
                <w:rFonts w:ascii="Arial" w:hAnsi="Arial" w:cs="Arial"/>
                <w:sz w:val="22"/>
                <w:szCs w:val="22"/>
              </w:rPr>
            </w:pPr>
          </w:p>
          <w:p w14:paraId="4BB11C96" w14:textId="77777777" w:rsidR="00225CF2" w:rsidRDefault="00225CF2" w:rsidP="00225CF2">
            <w:pPr>
              <w:pStyle w:val="ft-text"/>
              <w:shd w:val="clear" w:color="auto" w:fill="FFFFFF"/>
              <w:spacing w:before="0" w:beforeAutospacing="0" w:after="0" w:afterAutospacing="0"/>
              <w:jc w:val="right"/>
              <w:rPr>
                <w:rFonts w:ascii="Arial" w:hAnsi="Arial" w:cs="Arial"/>
                <w:sz w:val="22"/>
                <w:szCs w:val="22"/>
              </w:rPr>
            </w:pPr>
            <w:r>
              <w:rPr>
                <w:rFonts w:ascii="Arial" w:hAnsi="Arial" w:cs="Arial"/>
                <w:sz w:val="22"/>
                <w:szCs w:val="22"/>
              </w:rPr>
              <w:t>10</w:t>
            </w:r>
          </w:p>
          <w:p w14:paraId="47EB9C85" w14:textId="77777777" w:rsidR="00225CF2" w:rsidRDefault="00225CF2" w:rsidP="00225CF2">
            <w:pPr>
              <w:pStyle w:val="ft-text"/>
              <w:shd w:val="clear" w:color="auto" w:fill="FFFFFF"/>
              <w:spacing w:before="0" w:beforeAutospacing="0" w:after="0" w:afterAutospacing="0"/>
              <w:jc w:val="right"/>
              <w:rPr>
                <w:rFonts w:ascii="Arial" w:hAnsi="Arial" w:cs="Arial"/>
                <w:sz w:val="22"/>
                <w:szCs w:val="22"/>
              </w:rPr>
            </w:pPr>
          </w:p>
          <w:p w14:paraId="1F794F5D" w14:textId="77777777" w:rsidR="00225CF2" w:rsidRDefault="00225CF2" w:rsidP="00225CF2">
            <w:pPr>
              <w:pStyle w:val="ft-text"/>
              <w:shd w:val="clear" w:color="auto" w:fill="FFFFFF"/>
              <w:spacing w:before="0" w:beforeAutospacing="0" w:after="0" w:afterAutospacing="0"/>
              <w:jc w:val="right"/>
              <w:rPr>
                <w:rFonts w:ascii="Arial" w:hAnsi="Arial" w:cs="Arial"/>
                <w:sz w:val="22"/>
                <w:szCs w:val="22"/>
              </w:rPr>
            </w:pPr>
          </w:p>
          <w:p w14:paraId="21ACF5CD" w14:textId="77777777" w:rsidR="00225CF2" w:rsidRDefault="00225CF2" w:rsidP="00225CF2">
            <w:pPr>
              <w:pStyle w:val="ft-text"/>
              <w:shd w:val="clear" w:color="auto" w:fill="FFFFFF"/>
              <w:spacing w:before="0" w:beforeAutospacing="0" w:after="0" w:afterAutospacing="0"/>
              <w:jc w:val="right"/>
              <w:rPr>
                <w:rFonts w:ascii="Arial" w:hAnsi="Arial" w:cs="Arial"/>
                <w:sz w:val="22"/>
                <w:szCs w:val="22"/>
              </w:rPr>
            </w:pPr>
          </w:p>
          <w:p w14:paraId="5DC1FBAF" w14:textId="77777777" w:rsidR="00225CF2" w:rsidRDefault="00225CF2" w:rsidP="00225CF2">
            <w:pPr>
              <w:pStyle w:val="ft-text"/>
              <w:shd w:val="clear" w:color="auto" w:fill="FFFFFF"/>
              <w:spacing w:before="0" w:beforeAutospacing="0" w:after="0" w:afterAutospacing="0"/>
              <w:jc w:val="right"/>
              <w:rPr>
                <w:rFonts w:ascii="Arial" w:hAnsi="Arial" w:cs="Arial"/>
                <w:sz w:val="22"/>
                <w:szCs w:val="22"/>
              </w:rPr>
            </w:pPr>
          </w:p>
          <w:p w14:paraId="5E1ED01C" w14:textId="77777777" w:rsidR="00225CF2" w:rsidRDefault="00225CF2" w:rsidP="00225CF2">
            <w:pPr>
              <w:pStyle w:val="ft-text"/>
              <w:shd w:val="clear" w:color="auto" w:fill="FFFFFF"/>
              <w:spacing w:before="0" w:beforeAutospacing="0" w:after="0" w:afterAutospacing="0"/>
              <w:jc w:val="right"/>
              <w:rPr>
                <w:rFonts w:ascii="Arial" w:hAnsi="Arial" w:cs="Arial"/>
                <w:sz w:val="22"/>
                <w:szCs w:val="22"/>
              </w:rPr>
            </w:pPr>
            <w:r>
              <w:rPr>
                <w:rFonts w:ascii="Arial" w:hAnsi="Arial" w:cs="Arial"/>
                <w:sz w:val="22"/>
                <w:szCs w:val="22"/>
              </w:rPr>
              <w:t>15</w:t>
            </w:r>
          </w:p>
          <w:p w14:paraId="4BD50AE8" w14:textId="4B97A4CF" w:rsidR="00225CF2" w:rsidRDefault="00225CF2" w:rsidP="00225CF2">
            <w:pPr>
              <w:pStyle w:val="ft-text"/>
              <w:shd w:val="clear" w:color="auto" w:fill="FFFFFF"/>
              <w:spacing w:before="0" w:beforeAutospacing="0" w:after="0" w:afterAutospacing="0"/>
              <w:jc w:val="right"/>
              <w:rPr>
                <w:rFonts w:ascii="Arial" w:hAnsi="Arial" w:cs="Arial"/>
                <w:sz w:val="22"/>
                <w:szCs w:val="22"/>
              </w:rPr>
            </w:pPr>
          </w:p>
          <w:p w14:paraId="55AC749B" w14:textId="5DD468C7" w:rsidR="00225CF2" w:rsidRDefault="00225CF2" w:rsidP="00225CF2">
            <w:pPr>
              <w:pStyle w:val="ft-text"/>
              <w:shd w:val="clear" w:color="auto" w:fill="FFFFFF"/>
              <w:spacing w:before="0" w:beforeAutospacing="0" w:after="0" w:afterAutospacing="0"/>
              <w:jc w:val="right"/>
              <w:rPr>
                <w:rFonts w:ascii="Arial" w:hAnsi="Arial" w:cs="Arial"/>
                <w:sz w:val="22"/>
                <w:szCs w:val="22"/>
              </w:rPr>
            </w:pPr>
          </w:p>
          <w:p w14:paraId="38C48345" w14:textId="77777777" w:rsidR="00225CF2" w:rsidRDefault="00225CF2" w:rsidP="00225CF2">
            <w:pPr>
              <w:pStyle w:val="ft-text"/>
              <w:shd w:val="clear" w:color="auto" w:fill="FFFFFF"/>
              <w:spacing w:before="0" w:beforeAutospacing="0" w:after="0" w:afterAutospacing="0"/>
              <w:jc w:val="right"/>
              <w:rPr>
                <w:rFonts w:ascii="Arial" w:hAnsi="Arial" w:cs="Arial"/>
                <w:sz w:val="22"/>
                <w:szCs w:val="22"/>
              </w:rPr>
            </w:pPr>
          </w:p>
          <w:p w14:paraId="69B87279" w14:textId="37E59A3E" w:rsidR="00225CF2" w:rsidRPr="00225CF2" w:rsidRDefault="00225CF2" w:rsidP="00225CF2">
            <w:pPr>
              <w:pStyle w:val="ft-text"/>
              <w:shd w:val="clear" w:color="auto" w:fill="FFFFFF"/>
              <w:spacing w:before="0" w:beforeAutospacing="0" w:after="0" w:afterAutospacing="0"/>
              <w:jc w:val="right"/>
              <w:rPr>
                <w:rFonts w:ascii="Arial" w:hAnsi="Arial" w:cs="Arial"/>
                <w:sz w:val="22"/>
                <w:szCs w:val="22"/>
              </w:rPr>
            </w:pPr>
          </w:p>
        </w:tc>
        <w:tc>
          <w:tcPr>
            <w:tcW w:w="10070" w:type="dxa"/>
          </w:tcPr>
          <w:p w14:paraId="123FD834" w14:textId="77777777" w:rsidR="00225CF2" w:rsidRPr="00764D80" w:rsidRDefault="00225CF2" w:rsidP="00DF34C0">
            <w:pPr>
              <w:pStyle w:val="ft-text"/>
              <w:shd w:val="clear" w:color="auto" w:fill="FFFFFF"/>
              <w:spacing w:before="0" w:beforeAutospacing="0" w:after="0" w:afterAutospacing="0"/>
              <w:jc w:val="both"/>
              <w:rPr>
                <w:rFonts w:ascii="Arial" w:hAnsi="Arial" w:cs="Arial"/>
                <w:sz w:val="22"/>
                <w:szCs w:val="22"/>
              </w:rPr>
            </w:pPr>
            <w:r w:rsidRPr="00764D80">
              <w:rPr>
                <w:rFonts w:ascii="Arial" w:hAnsi="Arial" w:cs="Arial"/>
                <w:sz w:val="22"/>
                <w:szCs w:val="22"/>
              </w:rPr>
              <w:t xml:space="preserve">Yo empecé a leer porque me aburría soberanamente en esos veranos </w:t>
            </w:r>
            <w:r w:rsidRPr="00764D80">
              <w:rPr>
                <w:rFonts w:ascii="Arial" w:hAnsi="Arial" w:cs="Arial"/>
                <w:b/>
                <w:sz w:val="22"/>
                <w:szCs w:val="22"/>
              </w:rPr>
              <w:t>eternos</w:t>
            </w:r>
            <w:r w:rsidRPr="00764D80">
              <w:rPr>
                <w:rFonts w:ascii="Arial" w:hAnsi="Arial" w:cs="Arial"/>
                <w:sz w:val="22"/>
                <w:szCs w:val="22"/>
              </w:rPr>
              <w:t xml:space="preserve"> de la infancia, sobre todo en las horas muertas de la siesta, en las que era obligatorio bajo pena de muerte tumbarse en una cama y no molestar. Como no había internet ni móviles, y la tele estaba vedada para el descanso de mis padres que dormitaban frente a sus dos </w:t>
            </w:r>
            <w:r w:rsidRPr="0085691B">
              <w:rPr>
                <w:rFonts w:ascii="Arial" w:hAnsi="Arial" w:cs="Arial"/>
                <w:b/>
                <w:sz w:val="22"/>
                <w:szCs w:val="22"/>
              </w:rPr>
              <w:t>canales</w:t>
            </w:r>
            <w:r w:rsidRPr="00764D80">
              <w:rPr>
                <w:rFonts w:ascii="Arial" w:hAnsi="Arial" w:cs="Arial"/>
                <w:sz w:val="22"/>
                <w:szCs w:val="22"/>
              </w:rPr>
              <w:t>, y como no se podía hacer ruido ni echarse a la calle a dejarse aplastar por un calor del que no te avisaban los telediarios, empecé a leer. Sinceramente, cada vez que oigo cómo se critica a los jóvenes porque están pegados a las pantallas, hago examen de conciencia y me pregunto qué hubiera hecho yo esas largas horas si hubiera dispuesto solo de la tercera parte del arsenal tecnológico del que se dispone ahora. Como no era el caso, leía. (…)</w:t>
            </w:r>
          </w:p>
          <w:p w14:paraId="5FC5F6BB" w14:textId="797EC901" w:rsidR="00225CF2" w:rsidRPr="00764D80" w:rsidRDefault="00225CF2" w:rsidP="0016341F">
            <w:pPr>
              <w:pStyle w:val="ft-text"/>
              <w:shd w:val="clear" w:color="auto" w:fill="FFFFFF"/>
              <w:spacing w:before="0" w:beforeAutospacing="0" w:after="0" w:afterAutospacing="0"/>
              <w:ind w:firstLine="544"/>
              <w:jc w:val="both"/>
              <w:rPr>
                <w:rFonts w:ascii="Arial" w:hAnsi="Arial" w:cs="Arial"/>
                <w:sz w:val="22"/>
                <w:szCs w:val="22"/>
              </w:rPr>
            </w:pPr>
            <w:r w:rsidRPr="00764D80">
              <w:rPr>
                <w:rFonts w:ascii="Arial" w:hAnsi="Arial" w:cs="Arial"/>
                <w:sz w:val="22"/>
                <w:szCs w:val="22"/>
              </w:rPr>
              <w:t xml:space="preserve">El aburrimiento era entonces una cosa </w:t>
            </w:r>
            <w:r w:rsidRPr="00922FCD">
              <w:rPr>
                <w:rFonts w:ascii="Arial" w:hAnsi="Arial" w:cs="Arial"/>
                <w:b/>
                <w:sz w:val="22"/>
                <w:szCs w:val="22"/>
              </w:rPr>
              <w:t>cotidiana</w:t>
            </w:r>
            <w:r w:rsidRPr="00764D80">
              <w:rPr>
                <w:rFonts w:ascii="Arial" w:hAnsi="Arial" w:cs="Arial"/>
                <w:sz w:val="22"/>
                <w:szCs w:val="22"/>
              </w:rPr>
              <w:t xml:space="preserve">. Nadie se espantaba por el hecho de que los niños se aburrieran, ni recuerdo a mis padres tirados por el suelo para jugar conmigo. Cada uno gestionaba la tarde interminable como bien pudiera, hasta que se decidía si ir a la garganta a bañarse o salir a tomar algo. Para eso faltaban horas, y solo teníamos el consuelo de los libros, o la costura, o las manualidades. Yo elegí lo primero, seguramente por torpeza para todo lo demás. Y esa decisión me salvó la vida y me convirtió en gran parte de lo que soy ahora. Si viviera estos días en que la inacción es impensable, mis padres me hubieran apuntado a mil actividades o me hubieran llenado la habitación de </w:t>
            </w:r>
            <w:r w:rsidRPr="00922FCD">
              <w:rPr>
                <w:rFonts w:ascii="Arial" w:hAnsi="Arial" w:cs="Arial"/>
                <w:b/>
                <w:sz w:val="22"/>
                <w:szCs w:val="22"/>
              </w:rPr>
              <w:t>artilugios</w:t>
            </w:r>
            <w:r w:rsidRPr="00764D80">
              <w:rPr>
                <w:rFonts w:ascii="Arial" w:hAnsi="Arial" w:cs="Arial"/>
                <w:sz w:val="22"/>
                <w:szCs w:val="22"/>
              </w:rPr>
              <w:t xml:space="preserve"> y juguetes. Yo entonces solo tenía libros y hermanos. No digo que fuera un tiempo mejor, no estoy tan segura. Solo digo que lo que soy se lo debo a las aventuras interminables que me ofrecieron los dos apoyos de la siesta. (</w:t>
            </w:r>
            <w:r w:rsidRPr="00764D80">
              <w:rPr>
                <w:rFonts w:ascii="Arial" w:hAnsi="Arial" w:cs="Arial"/>
                <w:bCs/>
                <w:sz w:val="22"/>
                <w:szCs w:val="22"/>
                <w:shd w:val="clear" w:color="auto" w:fill="FFFFFF"/>
              </w:rPr>
              <w:t xml:space="preserve">Pilar Galán Rodríguez, “Aburrimiento”, </w:t>
            </w:r>
            <w:r w:rsidRPr="00764D80">
              <w:rPr>
                <w:rFonts w:ascii="Arial" w:hAnsi="Arial" w:cs="Arial"/>
                <w:bCs/>
                <w:i/>
                <w:sz w:val="22"/>
                <w:szCs w:val="22"/>
                <w:shd w:val="clear" w:color="auto" w:fill="FFFFFF"/>
              </w:rPr>
              <w:t>El Periódico de Extremadura</w:t>
            </w:r>
            <w:r w:rsidRPr="00764D80">
              <w:rPr>
                <w:rFonts w:ascii="Arial" w:hAnsi="Arial" w:cs="Arial"/>
                <w:bCs/>
                <w:sz w:val="22"/>
                <w:szCs w:val="22"/>
                <w:shd w:val="clear" w:color="auto" w:fill="FFFFFF"/>
              </w:rPr>
              <w:t>, 22/07/2021)</w:t>
            </w:r>
          </w:p>
        </w:tc>
      </w:tr>
    </w:tbl>
    <w:p w14:paraId="06573381" w14:textId="39128A3F" w:rsidR="004774EF" w:rsidRPr="00483555" w:rsidRDefault="004774EF" w:rsidP="00BF1C34">
      <w:pPr>
        <w:pStyle w:val="ft-text"/>
        <w:shd w:val="clear" w:color="auto" w:fill="FFFFFF"/>
        <w:spacing w:before="0" w:beforeAutospacing="0" w:after="0" w:afterAutospacing="0"/>
        <w:jc w:val="center"/>
        <w:rPr>
          <w:rFonts w:ascii="Arial" w:hAnsi="Arial" w:cs="Arial"/>
          <w:b/>
          <w:bCs/>
          <w:sz w:val="22"/>
          <w:szCs w:val="22"/>
          <w:u w:val="single"/>
          <w:shd w:val="clear" w:color="auto" w:fill="FFFFFF"/>
        </w:rPr>
      </w:pPr>
      <w:r w:rsidRPr="00483555">
        <w:rPr>
          <w:rFonts w:ascii="Arial" w:hAnsi="Arial" w:cs="Arial"/>
          <w:b/>
          <w:bCs/>
          <w:sz w:val="22"/>
          <w:szCs w:val="22"/>
          <w:u w:val="single"/>
          <w:shd w:val="clear" w:color="auto" w:fill="FFFFFF"/>
        </w:rPr>
        <w:t>TEXTO 2</w:t>
      </w:r>
    </w:p>
    <w:tbl>
      <w:tblPr>
        <w:tblStyle w:val="Tablaconcuadrcula"/>
        <w:tblW w:w="10597" w:type="dxa"/>
        <w:tblInd w:w="-567" w:type="dxa"/>
        <w:tblBorders>
          <w:top w:val="none" w:sz="0" w:space="0" w:color="auto"/>
          <w:left w:val="none" w:sz="0" w:space="0" w:color="auto"/>
          <w:bottom w:val="none" w:sz="0" w:space="0" w:color="auto"/>
          <w:right w:val="none" w:sz="0" w:space="0" w:color="auto"/>
          <w:insideV w:val="none" w:sz="0" w:space="0" w:color="auto"/>
        </w:tblBorders>
        <w:tblCellMar>
          <w:left w:w="0" w:type="dxa"/>
          <w:right w:w="28" w:type="dxa"/>
        </w:tblCellMar>
        <w:tblLook w:val="04A0" w:firstRow="1" w:lastRow="0" w:firstColumn="1" w:lastColumn="0" w:noHBand="0" w:noVBand="1"/>
      </w:tblPr>
      <w:tblGrid>
        <w:gridCol w:w="567"/>
        <w:gridCol w:w="10030"/>
      </w:tblGrid>
      <w:tr w:rsidR="00BF1C34" w:rsidRPr="00BF1C34" w14:paraId="0C1D5284" w14:textId="77777777" w:rsidTr="0016341F">
        <w:trPr>
          <w:trHeight w:val="4575"/>
        </w:trPr>
        <w:tc>
          <w:tcPr>
            <w:tcW w:w="567" w:type="dxa"/>
          </w:tcPr>
          <w:p w14:paraId="08D655D5" w14:textId="77777777" w:rsidR="00BF1C34" w:rsidRPr="00BF1C34" w:rsidRDefault="00BF1C34" w:rsidP="00BF1C34">
            <w:pPr>
              <w:autoSpaceDE w:val="0"/>
              <w:autoSpaceDN w:val="0"/>
              <w:adjustRightInd w:val="0"/>
              <w:jc w:val="right"/>
              <w:rPr>
                <w:rFonts w:ascii="Arial" w:hAnsi="Arial" w:cs="Arial"/>
                <w:lang w:val="es-ES"/>
              </w:rPr>
            </w:pPr>
            <w:r>
              <w:rPr>
                <w:rFonts w:ascii="Arial" w:hAnsi="Arial" w:cs="Arial"/>
                <w:lang w:val="es-ES"/>
              </w:rPr>
              <w:t>1</w:t>
            </w:r>
          </w:p>
          <w:p w14:paraId="21A788D9" w14:textId="0AC9C1C6" w:rsidR="00BF1C34" w:rsidRPr="00BF1C34" w:rsidRDefault="00BF1C34" w:rsidP="00BF1C34">
            <w:pPr>
              <w:autoSpaceDE w:val="0"/>
              <w:autoSpaceDN w:val="0"/>
              <w:adjustRightInd w:val="0"/>
              <w:jc w:val="right"/>
              <w:rPr>
                <w:rFonts w:ascii="Arial" w:hAnsi="Arial" w:cs="Arial"/>
                <w:lang w:val="es-ES"/>
              </w:rPr>
            </w:pPr>
          </w:p>
          <w:p w14:paraId="4FF48CC4" w14:textId="77777777" w:rsidR="00BF1C34" w:rsidRDefault="00BF1C34" w:rsidP="00BF1C34">
            <w:pPr>
              <w:autoSpaceDE w:val="0"/>
              <w:autoSpaceDN w:val="0"/>
              <w:adjustRightInd w:val="0"/>
              <w:jc w:val="right"/>
              <w:rPr>
                <w:rFonts w:ascii="Arial" w:hAnsi="Arial" w:cs="Arial"/>
                <w:lang w:val="es-ES"/>
              </w:rPr>
            </w:pPr>
          </w:p>
          <w:p w14:paraId="0319A59B" w14:textId="77777777" w:rsidR="00BF1C34" w:rsidRDefault="00BF1C34" w:rsidP="00BF1C34">
            <w:pPr>
              <w:autoSpaceDE w:val="0"/>
              <w:autoSpaceDN w:val="0"/>
              <w:adjustRightInd w:val="0"/>
              <w:jc w:val="right"/>
              <w:rPr>
                <w:rFonts w:ascii="Arial" w:hAnsi="Arial" w:cs="Arial"/>
                <w:lang w:val="es-ES"/>
              </w:rPr>
            </w:pPr>
          </w:p>
          <w:p w14:paraId="038EB38F" w14:textId="77777777" w:rsidR="00BF1C34" w:rsidRDefault="00BF1C34" w:rsidP="00BF1C34">
            <w:pPr>
              <w:autoSpaceDE w:val="0"/>
              <w:autoSpaceDN w:val="0"/>
              <w:adjustRightInd w:val="0"/>
              <w:jc w:val="right"/>
              <w:rPr>
                <w:rFonts w:ascii="Arial" w:hAnsi="Arial" w:cs="Arial"/>
                <w:lang w:val="es-ES"/>
              </w:rPr>
            </w:pPr>
            <w:r>
              <w:rPr>
                <w:rFonts w:ascii="Arial" w:hAnsi="Arial" w:cs="Arial"/>
                <w:lang w:val="es-ES"/>
              </w:rPr>
              <w:t>5</w:t>
            </w:r>
          </w:p>
          <w:p w14:paraId="3813C0DC" w14:textId="77777777" w:rsidR="00BF1C34" w:rsidRDefault="00BF1C34" w:rsidP="00BF1C34">
            <w:pPr>
              <w:autoSpaceDE w:val="0"/>
              <w:autoSpaceDN w:val="0"/>
              <w:adjustRightInd w:val="0"/>
              <w:jc w:val="right"/>
              <w:rPr>
                <w:rFonts w:ascii="Arial" w:hAnsi="Arial" w:cs="Arial"/>
                <w:lang w:val="es-ES"/>
              </w:rPr>
            </w:pPr>
          </w:p>
          <w:p w14:paraId="21C69228" w14:textId="77777777" w:rsidR="00BF1C34" w:rsidRDefault="00BF1C34" w:rsidP="00BF1C34">
            <w:pPr>
              <w:autoSpaceDE w:val="0"/>
              <w:autoSpaceDN w:val="0"/>
              <w:adjustRightInd w:val="0"/>
              <w:jc w:val="right"/>
              <w:rPr>
                <w:rFonts w:ascii="Arial" w:hAnsi="Arial" w:cs="Arial"/>
                <w:lang w:val="es-ES"/>
              </w:rPr>
            </w:pPr>
          </w:p>
          <w:p w14:paraId="44A2E2A4" w14:textId="77777777" w:rsidR="00BF1C34" w:rsidRDefault="00BF1C34" w:rsidP="00BF1C34">
            <w:pPr>
              <w:autoSpaceDE w:val="0"/>
              <w:autoSpaceDN w:val="0"/>
              <w:adjustRightInd w:val="0"/>
              <w:jc w:val="right"/>
              <w:rPr>
                <w:rFonts w:ascii="Arial" w:hAnsi="Arial" w:cs="Arial"/>
                <w:lang w:val="es-ES"/>
              </w:rPr>
            </w:pPr>
          </w:p>
          <w:p w14:paraId="460043CE" w14:textId="77777777" w:rsidR="00BF1C34" w:rsidRDefault="00BF1C34" w:rsidP="00BF1C34">
            <w:pPr>
              <w:autoSpaceDE w:val="0"/>
              <w:autoSpaceDN w:val="0"/>
              <w:adjustRightInd w:val="0"/>
              <w:jc w:val="right"/>
              <w:rPr>
                <w:rFonts w:ascii="Arial" w:hAnsi="Arial" w:cs="Arial"/>
                <w:lang w:val="es-ES"/>
              </w:rPr>
            </w:pPr>
          </w:p>
          <w:p w14:paraId="4D25BEF5" w14:textId="77777777" w:rsidR="00BF1C34" w:rsidRDefault="00BF1C34" w:rsidP="00BF1C34">
            <w:pPr>
              <w:autoSpaceDE w:val="0"/>
              <w:autoSpaceDN w:val="0"/>
              <w:adjustRightInd w:val="0"/>
              <w:jc w:val="right"/>
              <w:rPr>
                <w:rFonts w:ascii="Arial" w:hAnsi="Arial" w:cs="Arial"/>
                <w:lang w:val="es-ES"/>
              </w:rPr>
            </w:pPr>
            <w:r>
              <w:rPr>
                <w:rFonts w:ascii="Arial" w:hAnsi="Arial" w:cs="Arial"/>
                <w:lang w:val="es-ES"/>
              </w:rPr>
              <w:t>10</w:t>
            </w:r>
          </w:p>
          <w:p w14:paraId="08123E2E" w14:textId="77777777" w:rsidR="00BF1C34" w:rsidRDefault="00BF1C34" w:rsidP="00BF1C34">
            <w:pPr>
              <w:autoSpaceDE w:val="0"/>
              <w:autoSpaceDN w:val="0"/>
              <w:adjustRightInd w:val="0"/>
              <w:jc w:val="right"/>
              <w:rPr>
                <w:rFonts w:ascii="Arial" w:hAnsi="Arial" w:cs="Arial"/>
                <w:lang w:val="es-ES"/>
              </w:rPr>
            </w:pPr>
          </w:p>
          <w:p w14:paraId="6BA114AC" w14:textId="77777777" w:rsidR="00BF1C34" w:rsidRDefault="00BF1C34" w:rsidP="00BF1C34">
            <w:pPr>
              <w:autoSpaceDE w:val="0"/>
              <w:autoSpaceDN w:val="0"/>
              <w:adjustRightInd w:val="0"/>
              <w:jc w:val="right"/>
              <w:rPr>
                <w:rFonts w:ascii="Arial" w:hAnsi="Arial" w:cs="Arial"/>
                <w:lang w:val="es-ES"/>
              </w:rPr>
            </w:pPr>
          </w:p>
          <w:p w14:paraId="12F4D2A7" w14:textId="77777777" w:rsidR="00BF1C34" w:rsidRDefault="00BF1C34" w:rsidP="00BF1C34">
            <w:pPr>
              <w:autoSpaceDE w:val="0"/>
              <w:autoSpaceDN w:val="0"/>
              <w:adjustRightInd w:val="0"/>
              <w:jc w:val="right"/>
              <w:rPr>
                <w:rFonts w:ascii="Arial" w:hAnsi="Arial" w:cs="Arial"/>
                <w:lang w:val="es-ES"/>
              </w:rPr>
            </w:pPr>
          </w:p>
          <w:p w14:paraId="626EDC8C" w14:textId="77777777" w:rsidR="00BF1C34" w:rsidRDefault="00BF1C34" w:rsidP="00BF1C34">
            <w:pPr>
              <w:autoSpaceDE w:val="0"/>
              <w:autoSpaceDN w:val="0"/>
              <w:adjustRightInd w:val="0"/>
              <w:jc w:val="right"/>
              <w:rPr>
                <w:rFonts w:ascii="Arial" w:hAnsi="Arial" w:cs="Arial"/>
                <w:lang w:val="es-ES"/>
              </w:rPr>
            </w:pPr>
          </w:p>
          <w:p w14:paraId="742E8561" w14:textId="77777777" w:rsidR="00BF1C34" w:rsidRDefault="00BF1C34" w:rsidP="00BF1C34">
            <w:pPr>
              <w:autoSpaceDE w:val="0"/>
              <w:autoSpaceDN w:val="0"/>
              <w:adjustRightInd w:val="0"/>
              <w:jc w:val="right"/>
              <w:rPr>
                <w:rFonts w:ascii="Arial" w:hAnsi="Arial" w:cs="Arial"/>
                <w:lang w:val="es-ES"/>
              </w:rPr>
            </w:pPr>
            <w:r>
              <w:rPr>
                <w:rFonts w:ascii="Arial" w:hAnsi="Arial" w:cs="Arial"/>
                <w:lang w:val="es-ES"/>
              </w:rPr>
              <w:t>15</w:t>
            </w:r>
          </w:p>
          <w:p w14:paraId="669BB747" w14:textId="74C2DE8C" w:rsidR="00BF1C34" w:rsidRPr="00BF1C34" w:rsidRDefault="00BF1C34" w:rsidP="004117C0">
            <w:pPr>
              <w:autoSpaceDE w:val="0"/>
              <w:autoSpaceDN w:val="0"/>
              <w:adjustRightInd w:val="0"/>
              <w:rPr>
                <w:rFonts w:ascii="Arial" w:hAnsi="Arial" w:cs="Arial"/>
                <w:lang w:val="es-ES"/>
              </w:rPr>
            </w:pPr>
          </w:p>
        </w:tc>
        <w:tc>
          <w:tcPr>
            <w:tcW w:w="10030" w:type="dxa"/>
          </w:tcPr>
          <w:p w14:paraId="6F34E772" w14:textId="77777777" w:rsidR="004117C0" w:rsidRPr="00E24E9F" w:rsidRDefault="004117C0" w:rsidP="004117C0">
            <w:pPr>
              <w:jc w:val="both"/>
              <w:rPr>
                <w:rFonts w:ascii="Arial" w:hAnsi="Arial" w:cs="Arial"/>
              </w:rPr>
            </w:pPr>
            <w:r w:rsidRPr="00E24E9F">
              <w:rPr>
                <w:rFonts w:ascii="Arial" w:hAnsi="Arial" w:cs="Arial"/>
              </w:rPr>
              <w:t xml:space="preserve">Se ha llegado al extremo de plantear la conveniencia de frenar la investigación a fin de evitar que los algoritmos puedan desplazar al ser humano en muchas de las actividades que éste, hasta el momento, era el único ser capaz de realizar. Son </w:t>
            </w:r>
            <w:r w:rsidRPr="00186AA1">
              <w:rPr>
                <w:rFonts w:ascii="Arial" w:hAnsi="Arial" w:cs="Arial"/>
                <w:b/>
              </w:rPr>
              <w:t>cotidianas</w:t>
            </w:r>
            <w:r w:rsidRPr="00E24E9F">
              <w:rPr>
                <w:rFonts w:ascii="Arial" w:hAnsi="Arial" w:cs="Arial"/>
              </w:rPr>
              <w:t xml:space="preserve"> las referencias a su posible sustitución por </w:t>
            </w:r>
            <w:r w:rsidRPr="00F5646A">
              <w:rPr>
                <w:rFonts w:ascii="Arial" w:hAnsi="Arial" w:cs="Arial"/>
                <w:b/>
              </w:rPr>
              <w:t>artefactos</w:t>
            </w:r>
            <w:r w:rsidRPr="00E24E9F">
              <w:rPr>
                <w:rFonts w:ascii="Arial" w:hAnsi="Arial" w:cs="Arial"/>
              </w:rPr>
              <w:t xml:space="preserve"> maquinales en tareas vinculadas a la recepción, la hostelería o los cuidados de personas mayores o incapacitadas. Pero también técnicos con responsabilidades en múltiples disciplinas podrían ser considerados reemplazables. La desazón se ha extendido a la abogacía, la </w:t>
            </w:r>
            <w:r w:rsidRPr="004A071E">
              <w:rPr>
                <w:rFonts w:ascii="Arial" w:hAnsi="Arial" w:cs="Arial"/>
                <w:b/>
              </w:rPr>
              <w:t>jurisprudencia</w:t>
            </w:r>
            <w:r w:rsidRPr="00E24E9F">
              <w:rPr>
                <w:rFonts w:ascii="Arial" w:hAnsi="Arial" w:cs="Arial"/>
              </w:rPr>
              <w:t xml:space="preserve"> en general e incluso la política. Si un algoritmo puede conocer todas las variables en juego y calcular en qué sentido modificar el peso de algunas de ellas para que el resultado final se acerque al objetivo…, ¿qué será de los asesores políticos o de los especialistas en mercadotecnia? </w:t>
            </w:r>
          </w:p>
          <w:p w14:paraId="27CA048D" w14:textId="2EC3723C" w:rsidR="00BF1C34" w:rsidRPr="004117C0" w:rsidRDefault="004117C0" w:rsidP="0016341F">
            <w:pPr>
              <w:ind w:firstLine="544"/>
              <w:jc w:val="both"/>
              <w:rPr>
                <w:rFonts w:ascii="Arial" w:hAnsi="Arial" w:cs="Arial"/>
              </w:rPr>
            </w:pPr>
            <w:r w:rsidRPr="00E24E9F">
              <w:rPr>
                <w:rFonts w:ascii="Arial" w:hAnsi="Arial" w:cs="Arial"/>
              </w:rPr>
              <w:t xml:space="preserve">Más novedoso, sin embargo, es que la inquietud haya alcanzado al mundo del arte. No meramente al mercado del arte y su gestión, sino también a la creación artística. Esta inquietud adquiere diversas formas. Así, en abril de 2023, la prensa se hacía eco de las preocupaciones de ciertos creadores, dado que un famoso </w:t>
            </w:r>
            <w:proofErr w:type="spellStart"/>
            <w:r w:rsidRPr="00E24E9F">
              <w:rPr>
                <w:rFonts w:ascii="Arial" w:hAnsi="Arial" w:cs="Arial"/>
              </w:rPr>
              <w:t>chatbot</w:t>
            </w:r>
            <w:proofErr w:type="spellEnd"/>
            <w:r w:rsidRPr="00E24E9F">
              <w:rPr>
                <w:rFonts w:ascii="Arial" w:hAnsi="Arial" w:cs="Arial"/>
              </w:rPr>
              <w:t xml:space="preserve"> habría combinado trabajos de diversos músicos y letristas para obtener un resultado </w:t>
            </w:r>
            <w:r w:rsidRPr="00F2640E">
              <w:rPr>
                <w:rFonts w:ascii="Arial" w:hAnsi="Arial" w:cs="Arial"/>
                <w:b/>
              </w:rPr>
              <w:t>homologable</w:t>
            </w:r>
            <w:r w:rsidRPr="00E24E9F">
              <w:rPr>
                <w:rFonts w:ascii="Arial" w:hAnsi="Arial" w:cs="Arial"/>
              </w:rPr>
              <w:t xml:space="preserve"> al de tal o tal cantante. Entran en juego en este asunto la protección de derechos de autor, el uso de materiales sin su autorización e incluso la posibilidad de plagio. Pero, más allá de intereses individuales, la cosa tiene una vertiente más general: si cabe generar música, incluida la vocal, sin artista de por medio, ¿qué sentido tendrán en el futuro las palabras mismas compositor, libretista o letrista? (Víctor Gómez Pin, </w:t>
            </w:r>
            <w:r w:rsidRPr="00E24E9F">
              <w:rPr>
                <w:rFonts w:ascii="Arial" w:hAnsi="Arial" w:cs="Arial"/>
                <w:i/>
              </w:rPr>
              <w:t>El ser que cuenta</w:t>
            </w:r>
            <w:r w:rsidRPr="00E24E9F">
              <w:rPr>
                <w:rFonts w:ascii="Arial" w:hAnsi="Arial" w:cs="Arial"/>
              </w:rPr>
              <w:t>, 2025)</w:t>
            </w:r>
          </w:p>
        </w:tc>
      </w:tr>
    </w:tbl>
    <w:p w14:paraId="0AEF2265" w14:textId="3CD610DE" w:rsidR="0016341F" w:rsidRDefault="0016341F" w:rsidP="0016341F">
      <w:pPr>
        <w:spacing w:after="120" w:line="240" w:lineRule="auto"/>
        <w:rPr>
          <w:rFonts w:ascii="Arial" w:hAnsi="Arial" w:cs="Arial"/>
          <w:b/>
          <w:bCs/>
        </w:rPr>
      </w:pPr>
    </w:p>
    <w:p w14:paraId="1473E2F2" w14:textId="77777777" w:rsidR="0016341F" w:rsidRDefault="0016341F" w:rsidP="00560206">
      <w:pPr>
        <w:spacing w:after="120" w:line="240" w:lineRule="auto"/>
        <w:ind w:left="11"/>
        <w:jc w:val="center"/>
        <w:rPr>
          <w:rFonts w:ascii="Arial" w:hAnsi="Arial" w:cs="Arial"/>
          <w:b/>
          <w:bCs/>
        </w:rPr>
      </w:pPr>
    </w:p>
    <w:p w14:paraId="7F3B38B3" w14:textId="1307271B" w:rsidR="00560206" w:rsidRDefault="00560206" w:rsidP="00560206">
      <w:pPr>
        <w:spacing w:after="120" w:line="240" w:lineRule="auto"/>
        <w:ind w:left="11"/>
        <w:jc w:val="center"/>
        <w:rPr>
          <w:rFonts w:ascii="Arial" w:hAnsi="Arial" w:cs="Arial"/>
          <w:b/>
          <w:bCs/>
        </w:rPr>
      </w:pPr>
      <w:r>
        <w:rPr>
          <w:rFonts w:ascii="Arial" w:hAnsi="Arial" w:cs="Arial"/>
          <w:b/>
          <w:bCs/>
        </w:rPr>
        <w:lastRenderedPageBreak/>
        <w:t>PREGUNTAS</w:t>
      </w:r>
    </w:p>
    <w:p w14:paraId="46ED113C" w14:textId="77777777" w:rsidR="00560206" w:rsidRDefault="00560206" w:rsidP="00BC777A">
      <w:pPr>
        <w:spacing w:after="120" w:line="240" w:lineRule="auto"/>
        <w:ind w:left="11"/>
        <w:rPr>
          <w:rFonts w:ascii="Arial" w:hAnsi="Arial" w:cs="Arial"/>
          <w:b/>
          <w:bCs/>
        </w:rPr>
      </w:pPr>
    </w:p>
    <w:p w14:paraId="1EF7FFAF" w14:textId="1DFB25FD" w:rsidR="00BC777A" w:rsidRPr="00BC777A" w:rsidRDefault="00BC777A" w:rsidP="00BC777A">
      <w:pPr>
        <w:spacing w:after="120" w:line="240" w:lineRule="auto"/>
        <w:ind w:left="11"/>
        <w:rPr>
          <w:rFonts w:ascii="Arial" w:hAnsi="Arial" w:cs="Arial"/>
        </w:rPr>
      </w:pPr>
      <w:r w:rsidRPr="00BC777A">
        <w:rPr>
          <w:rFonts w:ascii="Arial" w:hAnsi="Arial" w:cs="Arial"/>
          <w:b/>
          <w:bCs/>
        </w:rPr>
        <w:t>BLOQUE 1. ANÁLISIS DEL TEXTO (</w:t>
      </w:r>
      <w:r>
        <w:rPr>
          <w:rFonts w:ascii="Arial" w:hAnsi="Arial" w:cs="Arial"/>
          <w:b/>
          <w:bCs/>
        </w:rPr>
        <w:t>6</w:t>
      </w:r>
      <w:r w:rsidRPr="00BC777A">
        <w:rPr>
          <w:rFonts w:ascii="Arial" w:hAnsi="Arial" w:cs="Arial"/>
          <w:b/>
          <w:bCs/>
        </w:rPr>
        <w:t xml:space="preserve"> puntos)</w:t>
      </w:r>
    </w:p>
    <w:p w14:paraId="2B18AFD2" w14:textId="49E233B2" w:rsidR="00BC777A" w:rsidRPr="00BC777A" w:rsidRDefault="00BC777A" w:rsidP="00BC777A">
      <w:pPr>
        <w:spacing w:after="120" w:line="240" w:lineRule="auto"/>
        <w:ind w:left="11"/>
        <w:rPr>
          <w:rFonts w:ascii="Arial" w:hAnsi="Arial" w:cs="Arial"/>
          <w:b/>
        </w:rPr>
      </w:pPr>
      <w:r w:rsidRPr="00BC777A">
        <w:rPr>
          <w:rFonts w:ascii="Arial" w:hAnsi="Arial" w:cs="Arial"/>
          <w:b/>
          <w:bCs/>
        </w:rPr>
        <w:t xml:space="preserve">Escoja </w:t>
      </w:r>
      <w:r w:rsidRPr="00582714">
        <w:rPr>
          <w:rFonts w:ascii="Arial" w:hAnsi="Arial" w:cs="Arial"/>
          <w:b/>
          <w:bCs/>
          <w:u w:val="single"/>
        </w:rPr>
        <w:t>uno</w:t>
      </w:r>
      <w:r w:rsidRPr="00BC777A">
        <w:rPr>
          <w:rFonts w:ascii="Arial" w:hAnsi="Arial" w:cs="Arial"/>
          <w:b/>
          <w:bCs/>
        </w:rPr>
        <w:t xml:space="preserve"> de los dos textos y responda las preguntas siguientes:</w:t>
      </w:r>
    </w:p>
    <w:p w14:paraId="5AE55C4D" w14:textId="156934F0" w:rsidR="00BC777A" w:rsidRPr="00BC777A" w:rsidRDefault="00BC777A" w:rsidP="000E0981">
      <w:pPr>
        <w:autoSpaceDE w:val="0"/>
        <w:autoSpaceDN w:val="0"/>
        <w:adjustRightInd w:val="0"/>
        <w:spacing w:after="120" w:line="240" w:lineRule="auto"/>
        <w:jc w:val="both"/>
        <w:rPr>
          <w:rFonts w:ascii="Arial" w:hAnsi="Arial" w:cs="Arial"/>
          <w:color w:val="000000"/>
          <w:lang w:val="es-ES"/>
        </w:rPr>
      </w:pPr>
      <w:r w:rsidRPr="00BC777A">
        <w:rPr>
          <w:rFonts w:ascii="Arial" w:hAnsi="Arial" w:cs="Arial"/>
          <w:b/>
          <w:color w:val="000000"/>
          <w:lang w:val="es-ES"/>
        </w:rPr>
        <w:t>1.1. (1,5 puntos)</w:t>
      </w:r>
      <w:r>
        <w:rPr>
          <w:rFonts w:ascii="Arial" w:hAnsi="Arial" w:cs="Arial"/>
          <w:color w:val="000000"/>
          <w:lang w:val="es-ES"/>
        </w:rPr>
        <w:t xml:space="preserve"> </w:t>
      </w:r>
      <w:r w:rsidR="00582714">
        <w:rPr>
          <w:rFonts w:ascii="Arial" w:hAnsi="Arial" w:cs="Arial"/>
          <w:color w:val="000000"/>
          <w:lang w:val="es-ES"/>
        </w:rPr>
        <w:t>Escriba un resumen del texto</w:t>
      </w:r>
      <w:r w:rsidRPr="00BC777A">
        <w:rPr>
          <w:rFonts w:ascii="Arial" w:hAnsi="Arial" w:cs="Arial"/>
          <w:color w:val="000000"/>
          <w:lang w:val="es-ES"/>
        </w:rPr>
        <w:t xml:space="preserve"> de </w:t>
      </w:r>
      <w:r w:rsidR="00582714">
        <w:rPr>
          <w:rFonts w:ascii="Arial" w:hAnsi="Arial" w:cs="Arial"/>
          <w:color w:val="000000"/>
          <w:lang w:val="es-ES"/>
        </w:rPr>
        <w:t>entre 40 y 50 palabras</w:t>
      </w:r>
      <w:r w:rsidRPr="00BC777A">
        <w:rPr>
          <w:rFonts w:ascii="Arial" w:hAnsi="Arial" w:cs="Arial"/>
          <w:color w:val="000000"/>
          <w:lang w:val="es-ES"/>
        </w:rPr>
        <w:t xml:space="preserve">. </w:t>
      </w:r>
    </w:p>
    <w:p w14:paraId="2C12DC07" w14:textId="58183311" w:rsidR="00BC777A" w:rsidRPr="00BC777A" w:rsidRDefault="00BC777A" w:rsidP="000E0981">
      <w:pPr>
        <w:autoSpaceDE w:val="0"/>
        <w:autoSpaceDN w:val="0"/>
        <w:adjustRightInd w:val="0"/>
        <w:spacing w:after="120" w:line="240" w:lineRule="auto"/>
        <w:jc w:val="both"/>
        <w:rPr>
          <w:rFonts w:ascii="Arial" w:hAnsi="Arial" w:cs="Arial"/>
          <w:color w:val="000000"/>
          <w:lang w:val="es-ES"/>
        </w:rPr>
      </w:pPr>
      <w:r w:rsidRPr="00BC777A">
        <w:rPr>
          <w:rFonts w:ascii="Arial" w:hAnsi="Arial" w:cs="Arial"/>
          <w:b/>
          <w:color w:val="000000"/>
          <w:lang w:val="es-ES"/>
        </w:rPr>
        <w:t xml:space="preserve">1.2. </w:t>
      </w:r>
      <w:r w:rsidR="00560206">
        <w:rPr>
          <w:rFonts w:ascii="Arial" w:hAnsi="Arial" w:cs="Arial"/>
          <w:b/>
          <w:color w:val="000000"/>
          <w:lang w:val="es-ES"/>
        </w:rPr>
        <w:t>(1,5</w:t>
      </w:r>
      <w:r w:rsidRPr="00BC777A">
        <w:rPr>
          <w:rFonts w:ascii="Arial" w:hAnsi="Arial" w:cs="Arial"/>
          <w:b/>
          <w:color w:val="000000"/>
          <w:lang w:val="es-ES"/>
        </w:rPr>
        <w:t xml:space="preserve"> puntos)</w:t>
      </w:r>
      <w:r>
        <w:rPr>
          <w:rFonts w:ascii="Arial" w:hAnsi="Arial" w:cs="Arial"/>
          <w:color w:val="000000"/>
          <w:lang w:val="es-ES"/>
        </w:rPr>
        <w:t xml:space="preserve"> </w:t>
      </w:r>
      <w:r w:rsidRPr="00BC777A">
        <w:rPr>
          <w:rFonts w:ascii="Arial" w:hAnsi="Arial" w:cs="Arial"/>
          <w:color w:val="000000"/>
          <w:lang w:val="es-ES"/>
        </w:rPr>
        <w:t xml:space="preserve">Determine razonadamente a qué tipología textual pertenece el texto. </w:t>
      </w:r>
    </w:p>
    <w:p w14:paraId="6A8FBB27" w14:textId="2C342E8E" w:rsidR="00BC777A" w:rsidRPr="00BC777A" w:rsidRDefault="00BC777A" w:rsidP="000E0981">
      <w:pPr>
        <w:autoSpaceDE w:val="0"/>
        <w:autoSpaceDN w:val="0"/>
        <w:adjustRightInd w:val="0"/>
        <w:spacing w:after="120" w:line="240" w:lineRule="auto"/>
        <w:jc w:val="both"/>
        <w:rPr>
          <w:rFonts w:ascii="Arial" w:hAnsi="Arial" w:cs="Arial"/>
          <w:color w:val="000000"/>
          <w:lang w:val="es-ES"/>
        </w:rPr>
      </w:pPr>
      <w:r w:rsidRPr="00BC777A">
        <w:rPr>
          <w:rFonts w:ascii="Arial" w:hAnsi="Arial" w:cs="Arial"/>
          <w:b/>
          <w:color w:val="000000"/>
          <w:lang w:val="es-ES"/>
        </w:rPr>
        <w:t>1.3. (1,5 puntos)</w:t>
      </w:r>
      <w:r w:rsidRPr="00BC777A">
        <w:rPr>
          <w:rFonts w:ascii="Arial" w:hAnsi="Arial" w:cs="Arial"/>
          <w:color w:val="000000"/>
          <w:lang w:val="es-ES"/>
        </w:rPr>
        <w:t xml:space="preserve"> Determine su estructura. </w:t>
      </w:r>
    </w:p>
    <w:p w14:paraId="2FC6A1BF" w14:textId="68D20E1F" w:rsidR="00560206" w:rsidRDefault="00BC777A" w:rsidP="000E0981">
      <w:pPr>
        <w:autoSpaceDE w:val="0"/>
        <w:autoSpaceDN w:val="0"/>
        <w:adjustRightInd w:val="0"/>
        <w:spacing w:after="120" w:line="240" w:lineRule="auto"/>
        <w:jc w:val="both"/>
        <w:rPr>
          <w:rFonts w:ascii="Arial" w:hAnsi="Arial" w:cs="Arial"/>
          <w:color w:val="000000"/>
          <w:lang w:val="es-ES"/>
        </w:rPr>
      </w:pPr>
      <w:r w:rsidRPr="00BC777A">
        <w:rPr>
          <w:rFonts w:ascii="Arial" w:hAnsi="Arial" w:cs="Arial"/>
          <w:b/>
          <w:color w:val="000000"/>
          <w:lang w:val="es-ES"/>
        </w:rPr>
        <w:t>1.4.</w:t>
      </w:r>
      <w:r w:rsidR="00560206">
        <w:rPr>
          <w:rFonts w:ascii="Arial" w:hAnsi="Arial" w:cs="Arial"/>
          <w:b/>
          <w:color w:val="000000"/>
          <w:lang w:val="es-ES"/>
        </w:rPr>
        <w:t xml:space="preserve"> (1,5</w:t>
      </w:r>
      <w:r w:rsidRPr="00BC777A">
        <w:rPr>
          <w:rFonts w:ascii="Arial" w:hAnsi="Arial" w:cs="Arial"/>
          <w:b/>
          <w:color w:val="000000"/>
          <w:lang w:val="es-ES"/>
        </w:rPr>
        <w:t xml:space="preserve"> puntos</w:t>
      </w:r>
      <w:r w:rsidRPr="00582714">
        <w:rPr>
          <w:rFonts w:ascii="Arial" w:hAnsi="Arial" w:cs="Arial"/>
          <w:color w:val="000000"/>
          <w:lang w:val="es-ES"/>
        </w:rPr>
        <w:t>)</w:t>
      </w:r>
      <w:r w:rsidR="00582714" w:rsidRPr="00582714">
        <w:rPr>
          <w:rFonts w:ascii="Arial" w:hAnsi="Arial" w:cs="Arial"/>
          <w:color w:val="000000"/>
          <w:lang w:val="es-ES"/>
        </w:rPr>
        <w:t xml:space="preserve"> Indique la categoría gramatical y explique el significado en el texto de</w:t>
      </w:r>
      <w:r w:rsidR="00582714">
        <w:rPr>
          <w:rFonts w:ascii="Arial" w:hAnsi="Arial" w:cs="Arial"/>
          <w:color w:val="000000"/>
          <w:lang w:val="es-ES"/>
        </w:rPr>
        <w:t xml:space="preserve"> </w:t>
      </w:r>
      <w:r w:rsidR="00582714" w:rsidRPr="00582714">
        <w:rPr>
          <w:rFonts w:ascii="Arial" w:hAnsi="Arial" w:cs="Arial"/>
          <w:color w:val="000000"/>
          <w:u w:val="single"/>
          <w:lang w:val="es-ES"/>
        </w:rPr>
        <w:t>tres</w:t>
      </w:r>
      <w:r w:rsidR="00582714">
        <w:rPr>
          <w:rFonts w:ascii="Arial" w:hAnsi="Arial" w:cs="Arial"/>
          <w:color w:val="000000"/>
          <w:lang w:val="es-ES"/>
        </w:rPr>
        <w:t xml:space="preserve"> de las </w:t>
      </w:r>
      <w:r w:rsidR="007504DB" w:rsidRPr="00582714">
        <w:rPr>
          <w:rFonts w:ascii="Arial" w:hAnsi="Arial" w:cs="Arial"/>
          <w:color w:val="000000"/>
          <w:lang w:val="es-ES"/>
        </w:rPr>
        <w:t xml:space="preserve">siguientes cuatro </w:t>
      </w:r>
      <w:r w:rsidR="007D2DAD">
        <w:rPr>
          <w:rFonts w:ascii="Arial" w:hAnsi="Arial" w:cs="Arial"/>
          <w:color w:val="000000"/>
          <w:lang w:val="es-ES"/>
        </w:rPr>
        <w:t>palabras y expresiones</w:t>
      </w:r>
      <w:r w:rsidR="000E0981">
        <w:rPr>
          <w:rFonts w:ascii="Arial" w:hAnsi="Arial" w:cs="Arial"/>
          <w:color w:val="000000"/>
          <w:lang w:val="es-ES"/>
        </w:rPr>
        <w:t xml:space="preserve"> marcadas en negrita</w:t>
      </w:r>
      <w:r w:rsidR="007D2DAD">
        <w:rPr>
          <w:rFonts w:ascii="Arial" w:hAnsi="Arial" w:cs="Arial"/>
          <w:color w:val="000000"/>
          <w:lang w:val="es-ES"/>
        </w:rPr>
        <w:t>:</w:t>
      </w:r>
    </w:p>
    <w:p w14:paraId="63591581" w14:textId="72B49CE0" w:rsidR="00560206" w:rsidRDefault="00560206" w:rsidP="000E0981">
      <w:pPr>
        <w:autoSpaceDE w:val="0"/>
        <w:autoSpaceDN w:val="0"/>
        <w:adjustRightInd w:val="0"/>
        <w:spacing w:after="120" w:line="240" w:lineRule="auto"/>
        <w:jc w:val="both"/>
        <w:rPr>
          <w:rFonts w:ascii="Arial" w:hAnsi="Arial" w:cs="Arial"/>
          <w:color w:val="000000"/>
          <w:lang w:val="es-ES"/>
        </w:rPr>
      </w:pPr>
      <w:r w:rsidRPr="007504DB">
        <w:rPr>
          <w:rFonts w:ascii="Arial" w:hAnsi="Arial" w:cs="Arial"/>
          <w:b/>
          <w:color w:val="000000"/>
          <w:lang w:val="es-ES"/>
        </w:rPr>
        <w:t>a)</w:t>
      </w:r>
      <w:r>
        <w:rPr>
          <w:rFonts w:ascii="Arial" w:hAnsi="Arial" w:cs="Arial"/>
          <w:color w:val="000000"/>
          <w:lang w:val="es-ES"/>
        </w:rPr>
        <w:t xml:space="preserve"> Si ha elegido el texto 1:</w:t>
      </w:r>
      <w:r w:rsidR="007504DB">
        <w:rPr>
          <w:rFonts w:ascii="Arial" w:hAnsi="Arial" w:cs="Arial"/>
          <w:color w:val="000000"/>
          <w:lang w:val="es-ES"/>
        </w:rPr>
        <w:t xml:space="preserve"> </w:t>
      </w:r>
      <w:r w:rsidR="007504DB" w:rsidRPr="007504DB">
        <w:rPr>
          <w:rFonts w:ascii="Arial" w:hAnsi="Arial" w:cs="Arial"/>
          <w:i/>
          <w:color w:val="000000"/>
          <w:lang w:val="es-ES"/>
        </w:rPr>
        <w:t xml:space="preserve">eternos, </w:t>
      </w:r>
      <w:r w:rsidR="00445B12" w:rsidRPr="007504DB">
        <w:rPr>
          <w:rFonts w:ascii="Arial" w:hAnsi="Arial" w:cs="Arial"/>
          <w:i/>
          <w:color w:val="000000"/>
          <w:lang w:val="es-ES"/>
        </w:rPr>
        <w:t>canales</w:t>
      </w:r>
      <w:r w:rsidR="00445B12">
        <w:rPr>
          <w:rFonts w:ascii="Arial" w:hAnsi="Arial" w:cs="Arial"/>
          <w:i/>
          <w:color w:val="000000"/>
          <w:lang w:val="es-ES"/>
        </w:rPr>
        <w:t>,</w:t>
      </w:r>
      <w:r w:rsidR="00445B12" w:rsidRPr="007504DB">
        <w:rPr>
          <w:rFonts w:ascii="Arial" w:hAnsi="Arial" w:cs="Arial"/>
          <w:i/>
          <w:color w:val="000000"/>
          <w:lang w:val="es-ES"/>
        </w:rPr>
        <w:t xml:space="preserve"> </w:t>
      </w:r>
      <w:r w:rsidR="007504DB" w:rsidRPr="007504DB">
        <w:rPr>
          <w:rFonts w:ascii="Arial" w:hAnsi="Arial" w:cs="Arial"/>
          <w:i/>
          <w:color w:val="000000"/>
          <w:lang w:val="es-ES"/>
        </w:rPr>
        <w:t>cotidiana, artilugios</w:t>
      </w:r>
      <w:r w:rsidR="007504DB">
        <w:rPr>
          <w:rFonts w:ascii="Arial" w:hAnsi="Arial" w:cs="Arial"/>
          <w:color w:val="000000"/>
          <w:lang w:val="es-ES"/>
        </w:rPr>
        <w:t>.</w:t>
      </w:r>
    </w:p>
    <w:p w14:paraId="4B1AB6D8" w14:textId="1E485806" w:rsidR="00BC777A" w:rsidRPr="00BC777A" w:rsidRDefault="00560206" w:rsidP="00BC777A">
      <w:pPr>
        <w:autoSpaceDE w:val="0"/>
        <w:autoSpaceDN w:val="0"/>
        <w:adjustRightInd w:val="0"/>
        <w:spacing w:after="120" w:line="240" w:lineRule="auto"/>
        <w:rPr>
          <w:rFonts w:ascii="Arial" w:hAnsi="Arial" w:cs="Arial"/>
          <w:color w:val="000000"/>
          <w:lang w:val="es-ES"/>
        </w:rPr>
      </w:pPr>
      <w:r w:rsidRPr="007504DB">
        <w:rPr>
          <w:rFonts w:ascii="Arial" w:hAnsi="Arial" w:cs="Arial"/>
          <w:b/>
          <w:iCs/>
          <w:color w:val="000000"/>
          <w:lang w:val="es-ES"/>
        </w:rPr>
        <w:t>b)</w:t>
      </w:r>
      <w:r>
        <w:rPr>
          <w:rFonts w:ascii="Arial" w:hAnsi="Arial" w:cs="Arial"/>
          <w:iCs/>
          <w:color w:val="000000"/>
          <w:lang w:val="es-ES"/>
        </w:rPr>
        <w:t xml:space="preserve"> Si ha elegido el texto 2</w:t>
      </w:r>
      <w:r w:rsidRPr="00560206">
        <w:rPr>
          <w:rFonts w:ascii="Arial" w:hAnsi="Arial" w:cs="Arial"/>
          <w:iCs/>
          <w:color w:val="000000"/>
          <w:lang w:val="es-ES"/>
        </w:rPr>
        <w:t>:</w:t>
      </w:r>
      <w:r w:rsidR="00E30DEF">
        <w:rPr>
          <w:rFonts w:ascii="Arial" w:hAnsi="Arial" w:cs="Arial"/>
          <w:iCs/>
          <w:color w:val="000000"/>
          <w:lang w:val="es-ES"/>
        </w:rPr>
        <w:t xml:space="preserve"> </w:t>
      </w:r>
      <w:r w:rsidR="001B1D5E" w:rsidRPr="001B1D5E">
        <w:rPr>
          <w:rFonts w:ascii="Arial" w:hAnsi="Arial" w:cs="Arial"/>
          <w:i/>
        </w:rPr>
        <w:t>cotidianas</w:t>
      </w:r>
      <w:r w:rsidR="007D502A" w:rsidRPr="001B1D5E">
        <w:rPr>
          <w:rFonts w:ascii="Arial" w:hAnsi="Arial" w:cs="Arial"/>
          <w:i/>
          <w:iCs/>
          <w:color w:val="000000"/>
          <w:lang w:val="es-ES"/>
        </w:rPr>
        <w:t xml:space="preserve">, </w:t>
      </w:r>
      <w:r w:rsidR="001B1D5E" w:rsidRPr="001B1D5E">
        <w:rPr>
          <w:rFonts w:ascii="Arial" w:hAnsi="Arial" w:cs="Arial"/>
          <w:i/>
        </w:rPr>
        <w:t>artefactos</w:t>
      </w:r>
      <w:r w:rsidR="007D502A" w:rsidRPr="001B1D5E">
        <w:rPr>
          <w:rFonts w:ascii="Arial" w:hAnsi="Arial" w:cs="Arial"/>
          <w:i/>
          <w:iCs/>
          <w:color w:val="000000"/>
          <w:lang w:val="es-ES"/>
        </w:rPr>
        <w:t xml:space="preserve">, </w:t>
      </w:r>
      <w:r w:rsidR="001B1D5E" w:rsidRPr="001B1D5E">
        <w:rPr>
          <w:rFonts w:ascii="Arial" w:hAnsi="Arial" w:cs="Arial"/>
          <w:i/>
        </w:rPr>
        <w:t>jurisprudencia</w:t>
      </w:r>
      <w:r w:rsidR="00F6658A">
        <w:rPr>
          <w:rFonts w:ascii="Arial" w:hAnsi="Arial" w:cs="Arial"/>
          <w:i/>
        </w:rPr>
        <w:t xml:space="preserve">, </w:t>
      </w:r>
      <w:r w:rsidR="00F6658A" w:rsidRPr="001B1D5E">
        <w:rPr>
          <w:rFonts w:ascii="Arial" w:hAnsi="Arial" w:cs="Arial"/>
          <w:i/>
        </w:rPr>
        <w:t>homologable</w:t>
      </w:r>
      <w:r w:rsidR="00BC777A" w:rsidRPr="00BC777A">
        <w:rPr>
          <w:rFonts w:ascii="Arial" w:hAnsi="Arial" w:cs="Arial"/>
          <w:color w:val="000000"/>
          <w:lang w:val="es-ES"/>
        </w:rPr>
        <w:t xml:space="preserve">. </w:t>
      </w:r>
    </w:p>
    <w:p w14:paraId="6D42FB7D" w14:textId="77777777" w:rsidR="00BC777A" w:rsidRDefault="00BC777A" w:rsidP="00BC777A">
      <w:pPr>
        <w:spacing w:after="120" w:line="240" w:lineRule="auto"/>
        <w:ind w:left="11"/>
        <w:rPr>
          <w:rFonts w:ascii="Arial" w:hAnsi="Arial" w:cs="Arial"/>
          <w:b/>
          <w:bCs/>
        </w:rPr>
      </w:pPr>
    </w:p>
    <w:p w14:paraId="6BDEB8A2" w14:textId="36B83676" w:rsidR="00BC777A" w:rsidRPr="00BC777A" w:rsidRDefault="00BC777A" w:rsidP="00BC777A">
      <w:pPr>
        <w:spacing w:after="120" w:line="240" w:lineRule="auto"/>
        <w:ind w:left="11"/>
        <w:rPr>
          <w:rFonts w:ascii="Arial" w:hAnsi="Arial" w:cs="Arial"/>
        </w:rPr>
      </w:pPr>
      <w:r w:rsidRPr="00BC777A">
        <w:rPr>
          <w:rFonts w:ascii="Arial" w:hAnsi="Arial" w:cs="Arial"/>
          <w:b/>
          <w:bCs/>
        </w:rPr>
        <w:t>BLOQUE 2. REFLEXIÓN CRÍTICA</w:t>
      </w:r>
      <w:r>
        <w:rPr>
          <w:rFonts w:ascii="Arial" w:hAnsi="Arial" w:cs="Arial"/>
          <w:b/>
          <w:bCs/>
        </w:rPr>
        <w:t xml:space="preserve"> (4</w:t>
      </w:r>
      <w:r w:rsidRPr="00BC777A">
        <w:rPr>
          <w:rFonts w:ascii="Arial" w:hAnsi="Arial" w:cs="Arial"/>
          <w:b/>
          <w:bCs/>
        </w:rPr>
        <w:t xml:space="preserve"> puntos)</w:t>
      </w:r>
    </w:p>
    <w:p w14:paraId="69CE9354" w14:textId="4C5BC543" w:rsidR="00BC777A" w:rsidRPr="00BC777A" w:rsidRDefault="00582714" w:rsidP="00BC777A">
      <w:pPr>
        <w:spacing w:after="120" w:line="240" w:lineRule="auto"/>
        <w:ind w:left="11"/>
        <w:rPr>
          <w:rFonts w:ascii="Arial" w:hAnsi="Arial" w:cs="Arial"/>
          <w:b/>
        </w:rPr>
      </w:pPr>
      <w:r>
        <w:rPr>
          <w:rFonts w:ascii="Arial" w:hAnsi="Arial" w:cs="Arial"/>
          <w:b/>
          <w:bCs/>
        </w:rPr>
        <w:t>R</w:t>
      </w:r>
      <w:r w:rsidR="00BC777A" w:rsidRPr="00BC777A">
        <w:rPr>
          <w:rFonts w:ascii="Arial" w:hAnsi="Arial" w:cs="Arial"/>
          <w:b/>
          <w:bCs/>
        </w:rPr>
        <w:t xml:space="preserve">esponda </w:t>
      </w:r>
      <w:r w:rsidRPr="00582714">
        <w:rPr>
          <w:rFonts w:ascii="Arial" w:hAnsi="Arial" w:cs="Arial"/>
          <w:b/>
          <w:bCs/>
          <w:u w:val="single"/>
        </w:rPr>
        <w:t>una</w:t>
      </w:r>
      <w:r>
        <w:rPr>
          <w:rFonts w:ascii="Arial" w:hAnsi="Arial" w:cs="Arial"/>
          <w:b/>
          <w:bCs/>
        </w:rPr>
        <w:t xml:space="preserve"> de las preguntas s</w:t>
      </w:r>
      <w:r w:rsidRPr="00BC777A">
        <w:rPr>
          <w:rFonts w:ascii="Arial" w:hAnsi="Arial" w:cs="Arial"/>
          <w:b/>
          <w:bCs/>
        </w:rPr>
        <w:t>iguiente</w:t>
      </w:r>
      <w:r>
        <w:rPr>
          <w:rFonts w:ascii="Arial" w:hAnsi="Arial" w:cs="Arial"/>
          <w:b/>
          <w:bCs/>
        </w:rPr>
        <w:t>s</w:t>
      </w:r>
      <w:r w:rsidR="00BC777A" w:rsidRPr="00BC777A">
        <w:rPr>
          <w:rFonts w:ascii="Arial" w:hAnsi="Arial" w:cs="Arial"/>
          <w:b/>
          <w:bCs/>
        </w:rPr>
        <w:t>:</w:t>
      </w:r>
    </w:p>
    <w:p w14:paraId="599B7CF2" w14:textId="263123FC" w:rsidR="00BC777A" w:rsidRPr="00BC777A" w:rsidRDefault="00BC777A" w:rsidP="00BC777A">
      <w:pPr>
        <w:autoSpaceDE w:val="0"/>
        <w:autoSpaceDN w:val="0"/>
        <w:adjustRightInd w:val="0"/>
        <w:spacing w:after="120" w:line="240" w:lineRule="auto"/>
        <w:rPr>
          <w:rFonts w:ascii="Arial" w:hAnsi="Arial" w:cs="Arial"/>
          <w:color w:val="000000"/>
          <w:lang w:val="es-ES"/>
        </w:rPr>
      </w:pPr>
      <w:r w:rsidRPr="00BC777A">
        <w:rPr>
          <w:rFonts w:ascii="Arial" w:hAnsi="Arial" w:cs="Arial"/>
          <w:b/>
          <w:color w:val="000000"/>
          <w:lang w:val="es-ES"/>
        </w:rPr>
        <w:t>2.1.</w:t>
      </w:r>
      <w:r>
        <w:rPr>
          <w:rFonts w:ascii="Arial" w:hAnsi="Arial" w:cs="Arial"/>
          <w:b/>
          <w:color w:val="000000"/>
          <w:lang w:val="es-ES"/>
        </w:rPr>
        <w:t xml:space="preserve"> (4</w:t>
      </w:r>
      <w:r w:rsidRPr="00BC777A">
        <w:rPr>
          <w:rFonts w:ascii="Arial" w:hAnsi="Arial" w:cs="Arial"/>
          <w:b/>
          <w:color w:val="000000"/>
          <w:lang w:val="es-ES"/>
        </w:rPr>
        <w:t xml:space="preserve"> puntos)</w:t>
      </w:r>
      <w:r w:rsidRPr="00BC777A">
        <w:rPr>
          <w:rFonts w:ascii="Arial" w:hAnsi="Arial" w:cs="Arial"/>
          <w:color w:val="000000"/>
          <w:lang w:val="es-ES"/>
        </w:rPr>
        <w:t xml:space="preserve"> Desarrolle</w:t>
      </w:r>
      <w:r w:rsidR="00EF15E1">
        <w:rPr>
          <w:rFonts w:ascii="Arial" w:hAnsi="Arial" w:cs="Arial"/>
          <w:color w:val="000000"/>
          <w:lang w:val="es-ES"/>
        </w:rPr>
        <w:t xml:space="preserve"> un comentario crítico de alguna</w:t>
      </w:r>
      <w:r w:rsidRPr="00BC777A">
        <w:rPr>
          <w:rFonts w:ascii="Arial" w:hAnsi="Arial" w:cs="Arial"/>
          <w:color w:val="000000"/>
          <w:lang w:val="es-ES"/>
        </w:rPr>
        <w:t xml:space="preserve"> de l</w:t>
      </w:r>
      <w:r w:rsidR="00EF15E1">
        <w:rPr>
          <w:rFonts w:ascii="Arial" w:hAnsi="Arial" w:cs="Arial"/>
          <w:color w:val="000000"/>
          <w:lang w:val="es-ES"/>
        </w:rPr>
        <w:t>a</w:t>
      </w:r>
      <w:r w:rsidRPr="00BC777A">
        <w:rPr>
          <w:rFonts w:ascii="Arial" w:hAnsi="Arial" w:cs="Arial"/>
          <w:color w:val="000000"/>
          <w:lang w:val="es-ES"/>
        </w:rPr>
        <w:t xml:space="preserve">s </w:t>
      </w:r>
      <w:r w:rsidR="00EF15E1">
        <w:rPr>
          <w:rFonts w:ascii="Arial" w:hAnsi="Arial" w:cs="Arial"/>
          <w:color w:val="000000"/>
          <w:lang w:val="es-ES"/>
        </w:rPr>
        <w:t>ideas</w:t>
      </w:r>
      <w:r w:rsidRPr="00BC777A">
        <w:rPr>
          <w:rFonts w:ascii="Arial" w:hAnsi="Arial" w:cs="Arial"/>
          <w:color w:val="000000"/>
          <w:lang w:val="es-ES"/>
        </w:rPr>
        <w:t xml:space="preserve"> que se tratan en el texto</w:t>
      </w:r>
      <w:r w:rsidR="00582714">
        <w:rPr>
          <w:rFonts w:ascii="Arial" w:hAnsi="Arial" w:cs="Arial"/>
          <w:color w:val="000000"/>
          <w:lang w:val="es-ES"/>
        </w:rPr>
        <w:t xml:space="preserve"> 1.</w:t>
      </w:r>
    </w:p>
    <w:p w14:paraId="0327C415" w14:textId="312BC237" w:rsidR="00582714" w:rsidRPr="00BC777A" w:rsidRDefault="00582714" w:rsidP="00582714">
      <w:pPr>
        <w:autoSpaceDE w:val="0"/>
        <w:autoSpaceDN w:val="0"/>
        <w:adjustRightInd w:val="0"/>
        <w:spacing w:after="120" w:line="240" w:lineRule="auto"/>
        <w:rPr>
          <w:rFonts w:ascii="Arial" w:hAnsi="Arial" w:cs="Arial"/>
          <w:color w:val="000000"/>
          <w:lang w:val="es-ES"/>
        </w:rPr>
      </w:pPr>
      <w:r>
        <w:rPr>
          <w:rFonts w:ascii="Arial" w:hAnsi="Arial" w:cs="Arial"/>
          <w:b/>
          <w:color w:val="000000"/>
          <w:lang w:val="es-ES"/>
        </w:rPr>
        <w:t>2.2</w:t>
      </w:r>
      <w:r w:rsidRPr="00BC777A">
        <w:rPr>
          <w:rFonts w:ascii="Arial" w:hAnsi="Arial" w:cs="Arial"/>
          <w:b/>
          <w:color w:val="000000"/>
          <w:lang w:val="es-ES"/>
        </w:rPr>
        <w:t>.</w:t>
      </w:r>
      <w:r>
        <w:rPr>
          <w:rFonts w:ascii="Arial" w:hAnsi="Arial" w:cs="Arial"/>
          <w:b/>
          <w:color w:val="000000"/>
          <w:lang w:val="es-ES"/>
        </w:rPr>
        <w:t xml:space="preserve"> (4</w:t>
      </w:r>
      <w:r w:rsidRPr="00BC777A">
        <w:rPr>
          <w:rFonts w:ascii="Arial" w:hAnsi="Arial" w:cs="Arial"/>
          <w:b/>
          <w:color w:val="000000"/>
          <w:lang w:val="es-ES"/>
        </w:rPr>
        <w:t xml:space="preserve"> puntos)</w:t>
      </w:r>
      <w:r w:rsidRPr="00BC777A">
        <w:rPr>
          <w:rFonts w:ascii="Arial" w:hAnsi="Arial" w:cs="Arial"/>
          <w:color w:val="000000"/>
          <w:lang w:val="es-ES"/>
        </w:rPr>
        <w:t xml:space="preserve"> Desarrolle un comentario crítico de algun</w:t>
      </w:r>
      <w:r w:rsidR="00EF15E1">
        <w:rPr>
          <w:rFonts w:ascii="Arial" w:hAnsi="Arial" w:cs="Arial"/>
          <w:color w:val="000000"/>
          <w:lang w:val="es-ES"/>
        </w:rPr>
        <w:t>a</w:t>
      </w:r>
      <w:r w:rsidRPr="00BC777A">
        <w:rPr>
          <w:rFonts w:ascii="Arial" w:hAnsi="Arial" w:cs="Arial"/>
          <w:color w:val="000000"/>
          <w:lang w:val="es-ES"/>
        </w:rPr>
        <w:t xml:space="preserve"> de l</w:t>
      </w:r>
      <w:r w:rsidR="00EF15E1">
        <w:rPr>
          <w:rFonts w:ascii="Arial" w:hAnsi="Arial" w:cs="Arial"/>
          <w:color w:val="000000"/>
          <w:lang w:val="es-ES"/>
        </w:rPr>
        <w:t>a</w:t>
      </w:r>
      <w:r w:rsidRPr="00BC777A">
        <w:rPr>
          <w:rFonts w:ascii="Arial" w:hAnsi="Arial" w:cs="Arial"/>
          <w:color w:val="000000"/>
          <w:lang w:val="es-ES"/>
        </w:rPr>
        <w:t xml:space="preserve">s </w:t>
      </w:r>
      <w:r w:rsidR="00EF15E1">
        <w:rPr>
          <w:rFonts w:ascii="Arial" w:hAnsi="Arial" w:cs="Arial"/>
          <w:color w:val="000000"/>
          <w:lang w:val="es-ES"/>
        </w:rPr>
        <w:t>ideas</w:t>
      </w:r>
      <w:r w:rsidRPr="00BC777A">
        <w:rPr>
          <w:rFonts w:ascii="Arial" w:hAnsi="Arial" w:cs="Arial"/>
          <w:color w:val="000000"/>
          <w:lang w:val="es-ES"/>
        </w:rPr>
        <w:t xml:space="preserve"> que se tratan en el texto</w:t>
      </w:r>
      <w:r>
        <w:rPr>
          <w:rFonts w:ascii="Arial" w:hAnsi="Arial" w:cs="Arial"/>
          <w:color w:val="000000"/>
          <w:lang w:val="es-ES"/>
        </w:rPr>
        <w:t xml:space="preserve"> 2.</w:t>
      </w:r>
    </w:p>
    <w:p w14:paraId="1A6DE1A7" w14:textId="77777777" w:rsidR="001E3D7F" w:rsidRPr="005D281C" w:rsidRDefault="001E3D7F" w:rsidP="005D281C">
      <w:pPr>
        <w:spacing w:after="120" w:line="240" w:lineRule="auto"/>
        <w:contextualSpacing/>
        <w:jc w:val="both"/>
        <w:rPr>
          <w:rFonts w:ascii="Arial" w:hAnsi="Arial" w:cs="Arial"/>
          <w:color w:val="000000" w:themeColor="text1"/>
        </w:rPr>
      </w:pPr>
    </w:p>
    <w:p w14:paraId="4F7ADB7A" w14:textId="77777777" w:rsidR="001E3D7F" w:rsidRPr="005D281C" w:rsidRDefault="001E3D7F" w:rsidP="005D281C">
      <w:pPr>
        <w:spacing w:after="120" w:line="240" w:lineRule="auto"/>
        <w:contextualSpacing/>
        <w:jc w:val="both"/>
        <w:rPr>
          <w:rFonts w:ascii="Arial" w:hAnsi="Arial" w:cs="Arial"/>
          <w:color w:val="000000" w:themeColor="text1"/>
        </w:rPr>
      </w:pPr>
    </w:p>
    <w:p w14:paraId="1351520E" w14:textId="77777777" w:rsidR="001E3D7F" w:rsidRPr="005D281C" w:rsidRDefault="001E3D7F" w:rsidP="005D281C">
      <w:pPr>
        <w:spacing w:after="120" w:line="240" w:lineRule="auto"/>
        <w:contextualSpacing/>
        <w:jc w:val="both"/>
        <w:rPr>
          <w:rFonts w:ascii="Arial" w:hAnsi="Arial" w:cs="Arial"/>
          <w:color w:val="000000" w:themeColor="text1"/>
        </w:rPr>
      </w:pPr>
    </w:p>
    <w:p w14:paraId="044AA2B2" w14:textId="77777777" w:rsidR="001E3D7F" w:rsidRPr="005D281C" w:rsidRDefault="001E3D7F" w:rsidP="005D281C">
      <w:pPr>
        <w:spacing w:after="120" w:line="240" w:lineRule="auto"/>
        <w:contextualSpacing/>
        <w:jc w:val="both"/>
        <w:rPr>
          <w:rFonts w:ascii="Arial" w:hAnsi="Arial" w:cs="Arial"/>
          <w:color w:val="000000" w:themeColor="text1"/>
        </w:rPr>
      </w:pPr>
    </w:p>
    <w:p w14:paraId="2654CE71" w14:textId="77777777" w:rsidR="001E3D7F" w:rsidRPr="005D281C" w:rsidRDefault="001E3D7F" w:rsidP="005D281C">
      <w:pPr>
        <w:spacing w:after="120" w:line="240" w:lineRule="auto"/>
        <w:contextualSpacing/>
        <w:jc w:val="both"/>
        <w:rPr>
          <w:rFonts w:ascii="Arial" w:hAnsi="Arial" w:cs="Arial"/>
          <w:color w:val="000000" w:themeColor="text1"/>
        </w:rPr>
      </w:pPr>
    </w:p>
    <w:p w14:paraId="45B8B562" w14:textId="77777777" w:rsidR="001E3D7F" w:rsidRPr="005D281C" w:rsidRDefault="001E3D7F" w:rsidP="005D281C">
      <w:pPr>
        <w:spacing w:after="120" w:line="240" w:lineRule="auto"/>
        <w:contextualSpacing/>
        <w:jc w:val="both"/>
        <w:rPr>
          <w:rFonts w:ascii="Arial" w:hAnsi="Arial" w:cs="Arial"/>
          <w:color w:val="000000" w:themeColor="text1"/>
        </w:rPr>
      </w:pPr>
    </w:p>
    <w:p w14:paraId="2F38B873" w14:textId="77777777" w:rsidR="001E3D7F" w:rsidRPr="005D281C" w:rsidRDefault="001E3D7F" w:rsidP="005D281C">
      <w:pPr>
        <w:spacing w:after="120" w:line="240" w:lineRule="auto"/>
        <w:contextualSpacing/>
        <w:jc w:val="both"/>
        <w:rPr>
          <w:rFonts w:ascii="Arial" w:hAnsi="Arial" w:cs="Arial"/>
          <w:color w:val="000000" w:themeColor="text1"/>
        </w:rPr>
      </w:pPr>
    </w:p>
    <w:p w14:paraId="27C455BF" w14:textId="77777777" w:rsidR="001E3D7F" w:rsidRPr="005D281C" w:rsidRDefault="001E3D7F" w:rsidP="005D281C">
      <w:pPr>
        <w:spacing w:after="120" w:line="240" w:lineRule="auto"/>
        <w:contextualSpacing/>
        <w:jc w:val="both"/>
        <w:rPr>
          <w:rFonts w:ascii="Arial" w:hAnsi="Arial" w:cs="Arial"/>
          <w:color w:val="000000" w:themeColor="text1"/>
        </w:rPr>
      </w:pPr>
    </w:p>
    <w:p w14:paraId="3294F356" w14:textId="77777777" w:rsidR="001E3D7F" w:rsidRPr="005D281C" w:rsidRDefault="001E3D7F" w:rsidP="005D281C">
      <w:pPr>
        <w:spacing w:after="120" w:line="240" w:lineRule="auto"/>
        <w:contextualSpacing/>
        <w:jc w:val="both"/>
        <w:rPr>
          <w:rFonts w:ascii="Arial" w:hAnsi="Arial" w:cs="Arial"/>
          <w:color w:val="000000" w:themeColor="text1"/>
        </w:rPr>
      </w:pPr>
    </w:p>
    <w:p w14:paraId="40B4AC98" w14:textId="77777777" w:rsidR="001E3D7F" w:rsidRPr="005D281C" w:rsidRDefault="001E3D7F" w:rsidP="005D281C">
      <w:pPr>
        <w:spacing w:after="120" w:line="240" w:lineRule="auto"/>
        <w:contextualSpacing/>
        <w:jc w:val="both"/>
        <w:rPr>
          <w:rFonts w:ascii="Arial" w:hAnsi="Arial" w:cs="Arial"/>
          <w:color w:val="000000" w:themeColor="text1"/>
        </w:rPr>
      </w:pPr>
    </w:p>
    <w:p w14:paraId="461995FC" w14:textId="77777777" w:rsidR="001E3D7F" w:rsidRPr="005D281C" w:rsidRDefault="001E3D7F" w:rsidP="005D281C">
      <w:pPr>
        <w:spacing w:after="120" w:line="240" w:lineRule="auto"/>
        <w:contextualSpacing/>
        <w:jc w:val="both"/>
        <w:rPr>
          <w:rFonts w:ascii="Arial" w:hAnsi="Arial" w:cs="Arial"/>
          <w:color w:val="000000" w:themeColor="text1"/>
        </w:rPr>
      </w:pPr>
    </w:p>
    <w:p w14:paraId="15544B20" w14:textId="77777777" w:rsidR="001E3D7F" w:rsidRPr="005D281C" w:rsidRDefault="001E3D7F" w:rsidP="005D281C">
      <w:pPr>
        <w:spacing w:after="120" w:line="240" w:lineRule="auto"/>
        <w:contextualSpacing/>
        <w:jc w:val="both"/>
        <w:rPr>
          <w:rFonts w:ascii="Arial" w:hAnsi="Arial" w:cs="Arial"/>
          <w:color w:val="000000" w:themeColor="text1"/>
        </w:rPr>
      </w:pPr>
    </w:p>
    <w:p w14:paraId="7B96DD4D" w14:textId="77777777" w:rsidR="001E3D7F" w:rsidRPr="005D281C" w:rsidRDefault="001E3D7F" w:rsidP="005D281C">
      <w:pPr>
        <w:spacing w:after="120" w:line="240" w:lineRule="auto"/>
        <w:contextualSpacing/>
        <w:jc w:val="both"/>
        <w:rPr>
          <w:rFonts w:ascii="Arial" w:hAnsi="Arial" w:cs="Arial"/>
          <w:color w:val="000000" w:themeColor="text1"/>
        </w:rPr>
      </w:pPr>
    </w:p>
    <w:p w14:paraId="62925410" w14:textId="77777777" w:rsidR="001E3D7F" w:rsidRPr="005D281C" w:rsidRDefault="001E3D7F" w:rsidP="005D281C">
      <w:pPr>
        <w:spacing w:after="120" w:line="240" w:lineRule="auto"/>
        <w:contextualSpacing/>
        <w:jc w:val="both"/>
        <w:rPr>
          <w:rFonts w:ascii="Arial" w:hAnsi="Arial" w:cs="Arial"/>
          <w:color w:val="000000" w:themeColor="text1"/>
        </w:rPr>
      </w:pPr>
    </w:p>
    <w:p w14:paraId="4D47BFF3" w14:textId="77777777" w:rsidR="001E3D7F" w:rsidRPr="005D281C" w:rsidRDefault="001E3D7F" w:rsidP="005D281C">
      <w:pPr>
        <w:spacing w:after="120" w:line="240" w:lineRule="auto"/>
        <w:contextualSpacing/>
        <w:jc w:val="both"/>
        <w:rPr>
          <w:rFonts w:ascii="Arial" w:hAnsi="Arial" w:cs="Arial"/>
          <w:color w:val="000000" w:themeColor="text1"/>
        </w:rPr>
      </w:pPr>
    </w:p>
    <w:p w14:paraId="7394CDFD" w14:textId="77777777" w:rsidR="001E3D7F" w:rsidRPr="005D281C" w:rsidRDefault="001E3D7F" w:rsidP="005D281C">
      <w:pPr>
        <w:spacing w:after="120" w:line="240" w:lineRule="auto"/>
        <w:contextualSpacing/>
        <w:jc w:val="both"/>
        <w:rPr>
          <w:rFonts w:ascii="Arial" w:hAnsi="Arial" w:cs="Arial"/>
          <w:color w:val="000000" w:themeColor="text1"/>
        </w:rPr>
      </w:pPr>
    </w:p>
    <w:p w14:paraId="17CDD4A1" w14:textId="77777777" w:rsidR="001E3D7F" w:rsidRPr="005D281C" w:rsidRDefault="001E3D7F" w:rsidP="005D281C">
      <w:pPr>
        <w:spacing w:after="120" w:line="240" w:lineRule="auto"/>
        <w:contextualSpacing/>
        <w:jc w:val="both"/>
        <w:rPr>
          <w:rFonts w:ascii="Arial" w:hAnsi="Arial" w:cs="Arial"/>
          <w:color w:val="000000" w:themeColor="text1"/>
        </w:rPr>
      </w:pPr>
    </w:p>
    <w:p w14:paraId="4311F8BC" w14:textId="77777777" w:rsidR="001E3D7F" w:rsidRPr="005D281C" w:rsidRDefault="001E3D7F" w:rsidP="005D281C">
      <w:pPr>
        <w:spacing w:after="120" w:line="240" w:lineRule="auto"/>
        <w:contextualSpacing/>
        <w:jc w:val="both"/>
        <w:rPr>
          <w:rFonts w:ascii="Arial" w:hAnsi="Arial" w:cs="Arial"/>
          <w:color w:val="000000" w:themeColor="text1"/>
        </w:rPr>
      </w:pPr>
    </w:p>
    <w:p w14:paraId="06F6C089" w14:textId="77777777" w:rsidR="001E3D7F" w:rsidRPr="005D281C" w:rsidRDefault="001E3D7F" w:rsidP="005D281C">
      <w:pPr>
        <w:spacing w:after="120" w:line="240" w:lineRule="auto"/>
        <w:contextualSpacing/>
        <w:jc w:val="both"/>
        <w:rPr>
          <w:rFonts w:ascii="Arial" w:hAnsi="Arial" w:cs="Arial"/>
          <w:color w:val="000000" w:themeColor="text1"/>
        </w:rPr>
      </w:pPr>
    </w:p>
    <w:p w14:paraId="47731C8D" w14:textId="77777777" w:rsidR="001E3D7F" w:rsidRPr="005D281C" w:rsidRDefault="001E3D7F" w:rsidP="005D281C">
      <w:pPr>
        <w:spacing w:after="120" w:line="240" w:lineRule="auto"/>
        <w:contextualSpacing/>
        <w:jc w:val="both"/>
        <w:rPr>
          <w:rFonts w:ascii="Arial" w:hAnsi="Arial" w:cs="Arial"/>
          <w:color w:val="000000" w:themeColor="text1"/>
        </w:rPr>
      </w:pPr>
    </w:p>
    <w:p w14:paraId="7B65BA98" w14:textId="77777777" w:rsidR="001E3D7F" w:rsidRPr="005D281C" w:rsidRDefault="001E3D7F" w:rsidP="005D281C">
      <w:pPr>
        <w:spacing w:after="120" w:line="240" w:lineRule="auto"/>
        <w:contextualSpacing/>
        <w:jc w:val="both"/>
        <w:rPr>
          <w:rFonts w:ascii="Arial" w:hAnsi="Arial" w:cs="Arial"/>
          <w:color w:val="000000" w:themeColor="text1"/>
        </w:rPr>
      </w:pPr>
    </w:p>
    <w:p w14:paraId="06989B6F" w14:textId="77777777" w:rsidR="001E3D7F" w:rsidRPr="005D281C" w:rsidRDefault="001E3D7F" w:rsidP="005D281C">
      <w:pPr>
        <w:spacing w:after="120" w:line="240" w:lineRule="auto"/>
        <w:contextualSpacing/>
        <w:jc w:val="both"/>
        <w:rPr>
          <w:rFonts w:ascii="Arial" w:hAnsi="Arial" w:cs="Arial"/>
          <w:color w:val="000000" w:themeColor="text1"/>
        </w:rPr>
      </w:pPr>
    </w:p>
    <w:p w14:paraId="4EF9A3E4" w14:textId="77777777" w:rsidR="001E3D7F" w:rsidRPr="005D281C" w:rsidRDefault="001E3D7F" w:rsidP="005D281C">
      <w:pPr>
        <w:spacing w:after="120" w:line="240" w:lineRule="auto"/>
        <w:contextualSpacing/>
        <w:jc w:val="both"/>
        <w:rPr>
          <w:rFonts w:ascii="Arial" w:hAnsi="Arial" w:cs="Arial"/>
          <w:color w:val="000000" w:themeColor="text1"/>
        </w:rPr>
      </w:pPr>
    </w:p>
    <w:p w14:paraId="633634C4" w14:textId="77777777" w:rsidR="001E3D7F" w:rsidRPr="005D281C" w:rsidRDefault="001E3D7F" w:rsidP="005D281C">
      <w:pPr>
        <w:spacing w:after="120" w:line="240" w:lineRule="auto"/>
        <w:contextualSpacing/>
        <w:jc w:val="both"/>
        <w:rPr>
          <w:rFonts w:ascii="Arial" w:hAnsi="Arial" w:cs="Arial"/>
          <w:color w:val="000000" w:themeColor="text1"/>
        </w:rPr>
      </w:pPr>
    </w:p>
    <w:p w14:paraId="73CB20CB" w14:textId="77777777" w:rsidR="001E3D7F" w:rsidRPr="005D281C" w:rsidRDefault="001E3D7F" w:rsidP="005D281C">
      <w:pPr>
        <w:spacing w:after="120" w:line="240" w:lineRule="auto"/>
        <w:contextualSpacing/>
        <w:jc w:val="both"/>
        <w:rPr>
          <w:rFonts w:ascii="Arial" w:hAnsi="Arial" w:cs="Arial"/>
          <w:color w:val="000000" w:themeColor="text1"/>
        </w:rPr>
      </w:pPr>
    </w:p>
    <w:p w14:paraId="2D82149D" w14:textId="77777777" w:rsidR="001E3D7F" w:rsidRPr="005D281C" w:rsidRDefault="001E3D7F" w:rsidP="005D281C">
      <w:pPr>
        <w:spacing w:after="120" w:line="240" w:lineRule="auto"/>
        <w:contextualSpacing/>
        <w:jc w:val="both"/>
        <w:rPr>
          <w:rFonts w:ascii="Arial" w:hAnsi="Arial" w:cs="Arial"/>
          <w:color w:val="000000" w:themeColor="text1"/>
        </w:rPr>
      </w:pPr>
    </w:p>
    <w:p w14:paraId="0BF5A949" w14:textId="77777777" w:rsidR="001E3D7F" w:rsidRPr="005D281C" w:rsidRDefault="001E3D7F" w:rsidP="005D281C">
      <w:pPr>
        <w:spacing w:after="120" w:line="240" w:lineRule="auto"/>
        <w:contextualSpacing/>
        <w:jc w:val="both"/>
        <w:rPr>
          <w:rFonts w:ascii="Arial" w:hAnsi="Arial" w:cs="Arial"/>
          <w:color w:val="000000" w:themeColor="text1"/>
        </w:rPr>
      </w:pPr>
    </w:p>
    <w:p w14:paraId="4E6B2741" w14:textId="77777777" w:rsidR="001E3D7F" w:rsidRPr="005D281C" w:rsidRDefault="001E3D7F" w:rsidP="005D281C">
      <w:pPr>
        <w:spacing w:after="120" w:line="240" w:lineRule="auto"/>
        <w:contextualSpacing/>
        <w:jc w:val="both"/>
        <w:rPr>
          <w:rFonts w:ascii="Arial" w:hAnsi="Arial" w:cs="Arial"/>
          <w:color w:val="000000" w:themeColor="text1"/>
        </w:rPr>
      </w:pPr>
    </w:p>
    <w:p w14:paraId="165B8EC7" w14:textId="77777777" w:rsidR="001E3D7F" w:rsidRPr="005D281C" w:rsidRDefault="001E3D7F" w:rsidP="005D281C">
      <w:pPr>
        <w:spacing w:after="120" w:line="240" w:lineRule="auto"/>
        <w:contextualSpacing/>
        <w:jc w:val="both"/>
        <w:rPr>
          <w:rFonts w:ascii="Arial" w:hAnsi="Arial" w:cs="Arial"/>
          <w:color w:val="000000" w:themeColor="text1"/>
        </w:rPr>
      </w:pPr>
    </w:p>
    <w:p w14:paraId="62499845" w14:textId="77777777" w:rsidR="001E3D7F" w:rsidRPr="005D281C" w:rsidRDefault="001E3D7F" w:rsidP="005D281C">
      <w:pPr>
        <w:spacing w:after="120" w:line="240" w:lineRule="auto"/>
        <w:contextualSpacing/>
        <w:jc w:val="both"/>
        <w:rPr>
          <w:rFonts w:ascii="Arial" w:hAnsi="Arial" w:cs="Arial"/>
          <w:color w:val="000000" w:themeColor="text1"/>
        </w:rPr>
      </w:pPr>
    </w:p>
    <w:p w14:paraId="4EF58459" w14:textId="77777777" w:rsidR="001E3D7F" w:rsidRPr="005D281C" w:rsidRDefault="001E3D7F" w:rsidP="005D281C">
      <w:pPr>
        <w:spacing w:after="120" w:line="240" w:lineRule="auto"/>
        <w:contextualSpacing/>
        <w:jc w:val="both"/>
        <w:rPr>
          <w:rFonts w:ascii="Arial" w:hAnsi="Arial" w:cs="Arial"/>
          <w:color w:val="000000" w:themeColor="text1"/>
        </w:rPr>
      </w:pPr>
    </w:p>
    <w:p w14:paraId="12519048" w14:textId="77777777" w:rsidR="001E3D7F" w:rsidRPr="005D281C" w:rsidRDefault="001E3D7F" w:rsidP="005D281C">
      <w:pPr>
        <w:spacing w:after="120" w:line="240" w:lineRule="auto"/>
        <w:contextualSpacing/>
        <w:jc w:val="both"/>
        <w:rPr>
          <w:rFonts w:ascii="Arial" w:hAnsi="Arial" w:cs="Arial"/>
          <w:color w:val="000000" w:themeColor="text1"/>
        </w:rPr>
      </w:pPr>
    </w:p>
    <w:p w14:paraId="7B363342" w14:textId="77777777" w:rsidR="001E3D7F" w:rsidRPr="005D281C" w:rsidRDefault="001E3D7F" w:rsidP="005D281C">
      <w:pPr>
        <w:spacing w:after="120" w:line="240" w:lineRule="auto"/>
        <w:contextualSpacing/>
        <w:jc w:val="both"/>
        <w:rPr>
          <w:rFonts w:ascii="Arial" w:hAnsi="Arial" w:cs="Arial"/>
          <w:color w:val="000000" w:themeColor="text1"/>
        </w:rPr>
      </w:pPr>
    </w:p>
    <w:p w14:paraId="1F62F113" w14:textId="42F926E7" w:rsidR="001E3D7F" w:rsidRPr="005D281C" w:rsidRDefault="001E3D7F" w:rsidP="005D281C">
      <w:pPr>
        <w:spacing w:after="120" w:line="240" w:lineRule="auto"/>
        <w:contextualSpacing/>
        <w:jc w:val="both"/>
        <w:rPr>
          <w:rFonts w:ascii="Arial" w:hAnsi="Arial" w:cs="Arial"/>
          <w:color w:val="000000" w:themeColor="text1"/>
        </w:rPr>
      </w:pPr>
    </w:p>
    <w:p w14:paraId="1FB162B9" w14:textId="14A01C3C" w:rsidR="005A5F35" w:rsidRPr="005D281C" w:rsidRDefault="005A5F35" w:rsidP="005D281C">
      <w:pPr>
        <w:spacing w:after="120" w:line="240" w:lineRule="auto"/>
        <w:contextualSpacing/>
        <w:jc w:val="both"/>
        <w:rPr>
          <w:rFonts w:ascii="Arial" w:hAnsi="Arial" w:cs="Arial"/>
          <w:color w:val="000000" w:themeColor="text1"/>
        </w:rPr>
      </w:pPr>
    </w:p>
    <w:p w14:paraId="6B4F871E" w14:textId="5848B3C4" w:rsidR="005A5F35" w:rsidRPr="001E3D7F" w:rsidRDefault="005A5F35" w:rsidP="003D1F43">
      <w:pPr>
        <w:spacing w:after="0" w:line="240" w:lineRule="auto"/>
        <w:contextualSpacing/>
        <w:jc w:val="right"/>
        <w:rPr>
          <w:rFonts w:ascii="Arial" w:eastAsia="ヒラギノ角ゴ Pro W3" w:hAnsi="Arial" w:cs="Arial"/>
          <w:b/>
          <w:color w:val="000000" w:themeColor="text1"/>
        </w:rPr>
      </w:pPr>
    </w:p>
    <w:bookmarkEnd w:id="0"/>
    <w:p w14:paraId="389211C5" w14:textId="01F839EF" w:rsidR="00AA324E" w:rsidRPr="002E5D08" w:rsidRDefault="00210AAB" w:rsidP="005D281C">
      <w:pPr>
        <w:spacing w:after="0" w:line="240" w:lineRule="auto"/>
        <w:jc w:val="center"/>
        <w:rPr>
          <w:rFonts w:ascii="Arial" w:hAnsi="Arial" w:cs="Arial"/>
          <w:b/>
        </w:rPr>
      </w:pPr>
      <w:r w:rsidRPr="002E5D08">
        <w:rPr>
          <w:rFonts w:ascii="Arial" w:hAnsi="Arial" w:cs="Arial"/>
          <w:b/>
        </w:rPr>
        <w:t>MATERIA:</w:t>
      </w:r>
      <w:r w:rsidR="005D281C" w:rsidRPr="002E5D08">
        <w:rPr>
          <w:rFonts w:ascii="Arial" w:hAnsi="Arial" w:cs="Arial"/>
          <w:b/>
        </w:rPr>
        <w:t xml:space="preserve"> COMENTARIO DE TEXTO</w:t>
      </w:r>
    </w:p>
    <w:p w14:paraId="56C080CA" w14:textId="2AD32572" w:rsidR="00AA324E" w:rsidRPr="002E5D08" w:rsidRDefault="00AA324E" w:rsidP="005D281C">
      <w:pPr>
        <w:spacing w:after="0" w:line="240" w:lineRule="auto"/>
        <w:jc w:val="center"/>
        <w:rPr>
          <w:rFonts w:ascii="Arial" w:hAnsi="Arial" w:cs="Arial"/>
          <w:b/>
        </w:rPr>
      </w:pPr>
      <w:r w:rsidRPr="002E5D08">
        <w:rPr>
          <w:rFonts w:ascii="Arial" w:hAnsi="Arial" w:cs="Arial"/>
          <w:b/>
        </w:rPr>
        <w:t>CRITERIOS ESPECÍFICOS DE CORRECCIÓN</w:t>
      </w:r>
    </w:p>
    <w:p w14:paraId="3219B780" w14:textId="77777777" w:rsidR="00AA324E" w:rsidRPr="002E5D08" w:rsidRDefault="00AA324E" w:rsidP="000F3576">
      <w:pPr>
        <w:spacing w:after="120" w:line="240" w:lineRule="auto"/>
        <w:rPr>
          <w:rFonts w:ascii="Arial" w:hAnsi="Arial" w:cs="Arial"/>
        </w:rPr>
      </w:pPr>
    </w:p>
    <w:p w14:paraId="4BD30F75" w14:textId="61A7E61B" w:rsidR="005D281C" w:rsidRPr="005D281C" w:rsidRDefault="000F3576" w:rsidP="000F3576">
      <w:pPr>
        <w:pStyle w:val="Default"/>
        <w:spacing w:after="120"/>
        <w:jc w:val="both"/>
        <w:rPr>
          <w:sz w:val="22"/>
          <w:szCs w:val="22"/>
        </w:rPr>
      </w:pPr>
      <w:r w:rsidRPr="000F3576">
        <w:rPr>
          <w:b/>
          <w:sz w:val="22"/>
          <w:szCs w:val="22"/>
        </w:rPr>
        <w:t>1.</w:t>
      </w:r>
      <w:r w:rsidR="005D281C" w:rsidRPr="000F3576">
        <w:rPr>
          <w:b/>
          <w:sz w:val="22"/>
          <w:szCs w:val="22"/>
        </w:rPr>
        <w:t>1.</w:t>
      </w:r>
      <w:r w:rsidR="005D281C" w:rsidRPr="005D281C">
        <w:rPr>
          <w:sz w:val="22"/>
          <w:szCs w:val="22"/>
        </w:rPr>
        <w:t xml:space="preserve"> El estudiante expondrá de forma clara, coherente y precisa un resumen del texto (</w:t>
      </w:r>
      <w:r w:rsidR="001F2DDD">
        <w:rPr>
          <w:sz w:val="22"/>
          <w:szCs w:val="22"/>
        </w:rPr>
        <w:t>de entre 40 y 50 palabras</w:t>
      </w:r>
      <w:r w:rsidR="005D281C" w:rsidRPr="005D281C">
        <w:rPr>
          <w:sz w:val="22"/>
          <w:szCs w:val="22"/>
        </w:rPr>
        <w:t>), que se adecúe a las siguientes pautas: a) tiene que contener las ideas principales del texto; b) debe estar redactado con las palabras del estudiante; es decir, no puede ser una paráfrasis del texto y c) tiene que ser objetivo; por tanto, no podrá contener opiniones o valoraciones personales. Se valorará positivame</w:t>
      </w:r>
      <w:r>
        <w:rPr>
          <w:sz w:val="22"/>
          <w:szCs w:val="22"/>
        </w:rPr>
        <w:t>nte la capacidad de síntesis. (1,5</w:t>
      </w:r>
      <w:r w:rsidR="00A1651C">
        <w:rPr>
          <w:sz w:val="22"/>
          <w:szCs w:val="22"/>
        </w:rPr>
        <w:t xml:space="preserve"> puntos)</w:t>
      </w:r>
      <w:r>
        <w:rPr>
          <w:sz w:val="22"/>
          <w:szCs w:val="22"/>
        </w:rPr>
        <w:t xml:space="preserve"> </w:t>
      </w:r>
    </w:p>
    <w:p w14:paraId="057ECB5E" w14:textId="3A324066" w:rsidR="005D281C" w:rsidRPr="005D281C" w:rsidRDefault="000F3576" w:rsidP="000F3576">
      <w:pPr>
        <w:pStyle w:val="Default"/>
        <w:spacing w:after="120"/>
        <w:jc w:val="both"/>
        <w:rPr>
          <w:sz w:val="22"/>
          <w:szCs w:val="22"/>
        </w:rPr>
      </w:pPr>
      <w:r w:rsidRPr="000F3576">
        <w:rPr>
          <w:b/>
          <w:sz w:val="22"/>
          <w:szCs w:val="22"/>
        </w:rPr>
        <w:t>1.</w:t>
      </w:r>
      <w:r w:rsidR="005D281C" w:rsidRPr="000F3576">
        <w:rPr>
          <w:b/>
          <w:sz w:val="22"/>
          <w:szCs w:val="22"/>
        </w:rPr>
        <w:t>2.</w:t>
      </w:r>
      <w:r w:rsidR="005D281C" w:rsidRPr="005D281C">
        <w:rPr>
          <w:sz w:val="22"/>
          <w:szCs w:val="22"/>
        </w:rPr>
        <w:t xml:space="preserve"> El estudiante deberá indicar a qué tipología textual pertenece el texto propuesto. Se valorará positivamente el modo en que justifique s</w:t>
      </w:r>
      <w:r w:rsidR="00EC1E26">
        <w:rPr>
          <w:sz w:val="22"/>
          <w:szCs w:val="22"/>
        </w:rPr>
        <w:t>u respuesta, especialmente cuand</w:t>
      </w:r>
      <w:r w:rsidR="005D281C" w:rsidRPr="005D281C">
        <w:rPr>
          <w:sz w:val="22"/>
          <w:szCs w:val="22"/>
        </w:rPr>
        <w:t>o exponga los recursos lingüísticos empleados en él para la consecución de la adecuación al tema, al destinatario y a la situación comunicativa (rela</w:t>
      </w:r>
      <w:r>
        <w:rPr>
          <w:sz w:val="22"/>
          <w:szCs w:val="22"/>
        </w:rPr>
        <w:t xml:space="preserve">ción autor-lector). (1,5 puntos) </w:t>
      </w:r>
    </w:p>
    <w:p w14:paraId="4D284A8F" w14:textId="6BDE024C" w:rsidR="005D281C" w:rsidRPr="005D281C" w:rsidRDefault="00A1651C" w:rsidP="000F3576">
      <w:pPr>
        <w:pStyle w:val="Default"/>
        <w:spacing w:after="120"/>
        <w:jc w:val="both"/>
        <w:rPr>
          <w:sz w:val="22"/>
          <w:szCs w:val="22"/>
        </w:rPr>
      </w:pPr>
      <w:r w:rsidRPr="00A1651C">
        <w:rPr>
          <w:b/>
          <w:sz w:val="22"/>
          <w:szCs w:val="22"/>
        </w:rPr>
        <w:t>1.</w:t>
      </w:r>
      <w:r w:rsidR="005D281C" w:rsidRPr="00A1651C">
        <w:rPr>
          <w:b/>
          <w:sz w:val="22"/>
          <w:szCs w:val="22"/>
        </w:rPr>
        <w:t>3.</w:t>
      </w:r>
      <w:r w:rsidR="005D281C" w:rsidRPr="005D281C">
        <w:rPr>
          <w:sz w:val="22"/>
          <w:szCs w:val="22"/>
        </w:rPr>
        <w:t xml:space="preserve"> Descripción de la estructura del texto. Justificación de cómo se halla organizada la información contenida</w:t>
      </w:r>
      <w:r w:rsidR="00C1738C">
        <w:rPr>
          <w:sz w:val="22"/>
          <w:szCs w:val="22"/>
        </w:rPr>
        <w:t xml:space="preserve"> </w:t>
      </w:r>
      <w:r w:rsidR="00C1738C" w:rsidRPr="005D281C">
        <w:rPr>
          <w:sz w:val="22"/>
          <w:szCs w:val="22"/>
        </w:rPr>
        <w:t>en él</w:t>
      </w:r>
      <w:r w:rsidR="005D281C" w:rsidRPr="005D281C">
        <w:rPr>
          <w:sz w:val="22"/>
          <w:szCs w:val="22"/>
        </w:rPr>
        <w:t xml:space="preserve">, de cómo se desarrolla esta y cuáles son los recursos empleados para tal fin que consideremos más relevantes. Se valorará el rigor de razonamiento y la </w:t>
      </w:r>
      <w:r w:rsidR="000F3576">
        <w:rPr>
          <w:sz w:val="22"/>
          <w:szCs w:val="22"/>
        </w:rPr>
        <w:t>claridad expositiva. (1</w:t>
      </w:r>
      <w:r>
        <w:rPr>
          <w:sz w:val="22"/>
          <w:szCs w:val="22"/>
        </w:rPr>
        <w:t>,5</w:t>
      </w:r>
      <w:r w:rsidR="000F3576">
        <w:rPr>
          <w:sz w:val="22"/>
          <w:szCs w:val="22"/>
        </w:rPr>
        <w:t xml:space="preserve"> punto</w:t>
      </w:r>
      <w:r>
        <w:rPr>
          <w:sz w:val="22"/>
          <w:szCs w:val="22"/>
        </w:rPr>
        <w:t>s</w:t>
      </w:r>
      <w:r w:rsidR="000F3576">
        <w:rPr>
          <w:sz w:val="22"/>
          <w:szCs w:val="22"/>
        </w:rPr>
        <w:t xml:space="preserve">) </w:t>
      </w:r>
    </w:p>
    <w:p w14:paraId="15D782C8" w14:textId="198BDCAA" w:rsidR="005D281C" w:rsidRPr="005D281C" w:rsidRDefault="00A1651C" w:rsidP="000F3576">
      <w:pPr>
        <w:pStyle w:val="Default"/>
        <w:spacing w:after="120"/>
        <w:jc w:val="both"/>
        <w:rPr>
          <w:sz w:val="22"/>
          <w:szCs w:val="22"/>
        </w:rPr>
      </w:pPr>
      <w:r w:rsidRPr="00A1651C">
        <w:rPr>
          <w:b/>
          <w:sz w:val="22"/>
          <w:szCs w:val="22"/>
        </w:rPr>
        <w:t>1.</w:t>
      </w:r>
      <w:r w:rsidR="005D281C" w:rsidRPr="00A1651C">
        <w:rPr>
          <w:b/>
          <w:sz w:val="22"/>
          <w:szCs w:val="22"/>
        </w:rPr>
        <w:t>4.</w:t>
      </w:r>
      <w:r w:rsidR="005D281C" w:rsidRPr="005D281C">
        <w:rPr>
          <w:sz w:val="22"/>
          <w:szCs w:val="22"/>
        </w:rPr>
        <w:t xml:space="preserve"> </w:t>
      </w:r>
      <w:r w:rsidR="001F2DDD">
        <w:rPr>
          <w:sz w:val="22"/>
          <w:szCs w:val="22"/>
        </w:rPr>
        <w:t>El estudiante deberá indicar</w:t>
      </w:r>
      <w:r w:rsidR="001F2DDD" w:rsidRPr="001F2DDD">
        <w:rPr>
          <w:sz w:val="22"/>
          <w:szCs w:val="22"/>
        </w:rPr>
        <w:t xml:space="preserve"> la categoría gramatical</w:t>
      </w:r>
      <w:r w:rsidR="001F2DDD">
        <w:rPr>
          <w:sz w:val="22"/>
          <w:szCs w:val="22"/>
        </w:rPr>
        <w:t xml:space="preserve"> de tres de las cuatro palabras y expresiones propuestas, así como su significado en el texto</w:t>
      </w:r>
      <w:r>
        <w:rPr>
          <w:sz w:val="22"/>
          <w:szCs w:val="22"/>
        </w:rPr>
        <w:t>. (1</w:t>
      </w:r>
      <w:r w:rsidR="00ED391E">
        <w:rPr>
          <w:sz w:val="22"/>
          <w:szCs w:val="22"/>
        </w:rPr>
        <w:t>,5 puntos</w:t>
      </w:r>
      <w:r w:rsidR="000F3576">
        <w:rPr>
          <w:sz w:val="22"/>
          <w:szCs w:val="22"/>
        </w:rPr>
        <w:t xml:space="preserve">) </w:t>
      </w:r>
    </w:p>
    <w:p w14:paraId="11969201" w14:textId="629730D9" w:rsidR="005D281C" w:rsidRPr="005D281C" w:rsidRDefault="00A1651C" w:rsidP="000F3576">
      <w:pPr>
        <w:pStyle w:val="Default"/>
        <w:spacing w:after="120"/>
        <w:jc w:val="both"/>
        <w:rPr>
          <w:sz w:val="22"/>
          <w:szCs w:val="22"/>
        </w:rPr>
      </w:pPr>
      <w:r w:rsidRPr="0087288C">
        <w:rPr>
          <w:b/>
          <w:sz w:val="22"/>
          <w:szCs w:val="22"/>
        </w:rPr>
        <w:t>2.1.</w:t>
      </w:r>
      <w:r w:rsidR="005D281C" w:rsidRPr="005D281C">
        <w:rPr>
          <w:sz w:val="22"/>
          <w:szCs w:val="22"/>
        </w:rPr>
        <w:t xml:space="preserve"> </w:t>
      </w:r>
      <w:r w:rsidR="008D09B1" w:rsidRPr="008D09B1">
        <w:rPr>
          <w:b/>
          <w:sz w:val="22"/>
          <w:szCs w:val="22"/>
        </w:rPr>
        <w:t>y 2.2.</w:t>
      </w:r>
      <w:r w:rsidR="008D09B1">
        <w:rPr>
          <w:sz w:val="22"/>
          <w:szCs w:val="22"/>
        </w:rPr>
        <w:t xml:space="preserve"> </w:t>
      </w:r>
      <w:r w:rsidR="005D281C" w:rsidRPr="005D281C">
        <w:rPr>
          <w:sz w:val="22"/>
          <w:szCs w:val="22"/>
        </w:rPr>
        <w:t>El estudiante mostrará su capacidad crítica y analítica respecto de los contenidos del texto mediante la elaboración de un texto argumentativo donde se observe claramente cuál es su posición y los argumentos que la justifican. Se valorará de nuevo positivamente el rigor y la claridad en el razonamiento y la exposición de las propias ideas, así como su destreza en</w:t>
      </w:r>
      <w:r>
        <w:rPr>
          <w:sz w:val="22"/>
          <w:szCs w:val="22"/>
        </w:rPr>
        <w:t xml:space="preserve"> la argumentación. (4</w:t>
      </w:r>
      <w:r w:rsidR="00583B39">
        <w:rPr>
          <w:sz w:val="22"/>
          <w:szCs w:val="22"/>
        </w:rPr>
        <w:t xml:space="preserve"> puntos)</w:t>
      </w:r>
      <w:r w:rsidR="000F3576">
        <w:rPr>
          <w:sz w:val="22"/>
          <w:szCs w:val="22"/>
        </w:rPr>
        <w:t xml:space="preserve"> </w:t>
      </w:r>
    </w:p>
    <w:p w14:paraId="4B64C507" w14:textId="2DEB54B0" w:rsidR="00A65A32" w:rsidRPr="00A65A32" w:rsidRDefault="0087288C" w:rsidP="00A65A32">
      <w:pPr>
        <w:pStyle w:val="Default"/>
        <w:spacing w:after="120"/>
        <w:jc w:val="both"/>
        <w:rPr>
          <w:color w:val="auto"/>
        </w:rPr>
      </w:pPr>
      <w:r w:rsidRPr="00A65A32">
        <w:rPr>
          <w:b/>
          <w:color w:val="auto"/>
          <w:sz w:val="22"/>
          <w:szCs w:val="22"/>
        </w:rPr>
        <w:t xml:space="preserve">Capacidad expresiva y corrección ortográfica. </w:t>
      </w:r>
      <w:r w:rsidR="00A65A32" w:rsidRPr="00A65A32">
        <w:rPr>
          <w:color w:val="auto"/>
          <w:sz w:val="22"/>
          <w:szCs w:val="22"/>
        </w:rPr>
        <w:t xml:space="preserve">La </w:t>
      </w:r>
      <w:r w:rsidR="00A65A32" w:rsidRPr="00A65A32">
        <w:rPr>
          <w:bCs/>
          <w:color w:val="auto"/>
          <w:sz w:val="22"/>
          <w:szCs w:val="22"/>
        </w:rPr>
        <w:t xml:space="preserve">máxima deducción global </w:t>
      </w:r>
      <w:r w:rsidR="00A65A32" w:rsidRPr="00A65A32">
        <w:rPr>
          <w:color w:val="auto"/>
          <w:sz w:val="22"/>
          <w:szCs w:val="22"/>
        </w:rPr>
        <w:t xml:space="preserve">en el ejercicio será de </w:t>
      </w:r>
      <w:r w:rsidR="00A65A32" w:rsidRPr="00A65A32">
        <w:rPr>
          <w:bCs/>
          <w:color w:val="auto"/>
          <w:sz w:val="22"/>
          <w:szCs w:val="22"/>
        </w:rPr>
        <w:t xml:space="preserve">dos puntos </w:t>
      </w:r>
      <w:r w:rsidR="00A65A32" w:rsidRPr="00A65A32">
        <w:rPr>
          <w:color w:val="auto"/>
          <w:sz w:val="22"/>
          <w:szCs w:val="22"/>
        </w:rPr>
        <w:t xml:space="preserve">de la forma siguiente: </w:t>
      </w:r>
    </w:p>
    <w:p w14:paraId="73E78D2F" w14:textId="04A47812" w:rsidR="00A65A32" w:rsidRPr="00A65A32" w:rsidRDefault="00E80F4C" w:rsidP="00814DF2">
      <w:pPr>
        <w:pStyle w:val="Default"/>
        <w:spacing w:after="120"/>
        <w:ind w:left="709"/>
        <w:jc w:val="both"/>
        <w:rPr>
          <w:color w:val="auto"/>
          <w:sz w:val="22"/>
          <w:szCs w:val="22"/>
        </w:rPr>
      </w:pPr>
      <w:r>
        <w:rPr>
          <w:color w:val="auto"/>
          <w:sz w:val="22"/>
          <w:szCs w:val="22"/>
        </w:rPr>
        <w:t>● El primer</w:t>
      </w:r>
      <w:r w:rsidR="00A65A32" w:rsidRPr="00A65A32">
        <w:rPr>
          <w:color w:val="auto"/>
          <w:sz w:val="22"/>
          <w:szCs w:val="22"/>
        </w:rPr>
        <w:t xml:space="preserve"> error ortográfico no se penalizará. </w:t>
      </w:r>
    </w:p>
    <w:p w14:paraId="152036A4" w14:textId="77777777" w:rsidR="00A65A32" w:rsidRPr="00A65A32" w:rsidRDefault="00A65A32" w:rsidP="00814DF2">
      <w:pPr>
        <w:pStyle w:val="Default"/>
        <w:spacing w:after="120"/>
        <w:ind w:left="709"/>
        <w:jc w:val="both"/>
        <w:rPr>
          <w:color w:val="auto"/>
          <w:sz w:val="22"/>
          <w:szCs w:val="22"/>
        </w:rPr>
      </w:pPr>
      <w:r w:rsidRPr="00A65A32">
        <w:rPr>
          <w:color w:val="auto"/>
          <w:sz w:val="22"/>
          <w:szCs w:val="22"/>
        </w:rPr>
        <w:t xml:space="preserve">● Cuando se repita la misma falta de ortografía se contará como una sola. </w:t>
      </w:r>
    </w:p>
    <w:p w14:paraId="0FDD0115" w14:textId="77777777" w:rsidR="00A65A32" w:rsidRPr="00A65A32" w:rsidRDefault="00A65A32" w:rsidP="00814DF2">
      <w:pPr>
        <w:pStyle w:val="Default"/>
        <w:spacing w:after="120"/>
        <w:ind w:left="709"/>
        <w:jc w:val="both"/>
        <w:rPr>
          <w:color w:val="auto"/>
          <w:sz w:val="22"/>
          <w:szCs w:val="22"/>
        </w:rPr>
      </w:pPr>
      <w:r w:rsidRPr="00A65A32">
        <w:rPr>
          <w:color w:val="auto"/>
          <w:sz w:val="22"/>
          <w:szCs w:val="22"/>
        </w:rPr>
        <w:t xml:space="preserve">● A partir de la segunda, por cada falta se deducirán 0,25 puntos hasta un máximo de dos puntos. </w:t>
      </w:r>
    </w:p>
    <w:p w14:paraId="2C7F2B64" w14:textId="77777777" w:rsidR="00A65A32" w:rsidRPr="00A65A32" w:rsidRDefault="00A65A32" w:rsidP="00814DF2">
      <w:pPr>
        <w:pStyle w:val="Default"/>
        <w:spacing w:after="120"/>
        <w:ind w:left="709"/>
        <w:jc w:val="both"/>
        <w:rPr>
          <w:color w:val="auto"/>
          <w:sz w:val="22"/>
          <w:szCs w:val="22"/>
        </w:rPr>
      </w:pPr>
      <w:r w:rsidRPr="00A65A32">
        <w:rPr>
          <w:color w:val="auto"/>
          <w:sz w:val="22"/>
          <w:szCs w:val="22"/>
        </w:rPr>
        <w:t xml:space="preserve">● Por errores en la redacción, en la presentación, falta de coherencia, falta de cohesión, incorrección léxica e incorrección gramatical se podrá deducir </w:t>
      </w:r>
      <w:r w:rsidRPr="00A65A32">
        <w:rPr>
          <w:bCs/>
          <w:color w:val="auto"/>
          <w:sz w:val="22"/>
          <w:szCs w:val="22"/>
        </w:rPr>
        <w:t>un máximo de un punto</w:t>
      </w:r>
      <w:r w:rsidRPr="00A65A32">
        <w:rPr>
          <w:color w:val="auto"/>
          <w:sz w:val="22"/>
          <w:szCs w:val="22"/>
        </w:rPr>
        <w:t xml:space="preserve">. </w:t>
      </w:r>
    </w:p>
    <w:p w14:paraId="25B06DFA" w14:textId="77777777" w:rsidR="00A65A32" w:rsidRPr="00A65A32" w:rsidRDefault="00A65A32" w:rsidP="00A65A32">
      <w:pPr>
        <w:spacing w:after="120" w:line="240" w:lineRule="auto"/>
        <w:jc w:val="both"/>
        <w:rPr>
          <w:rFonts w:ascii="Arial" w:hAnsi="Arial" w:cs="Arial"/>
        </w:rPr>
      </w:pPr>
      <w:r w:rsidRPr="00A65A32">
        <w:rPr>
          <w:rFonts w:ascii="Arial" w:hAnsi="Arial" w:cs="Arial"/>
        </w:rPr>
        <w:t>Obsérvese que en aquellos casos en los que la suma de las deducciones anteriores sea superior a dos puntos, esta será la máxima deducción permitida: dos puntos.</w:t>
      </w:r>
    </w:p>
    <w:p w14:paraId="3F7C7D42" w14:textId="0754F26D" w:rsidR="005A5F35" w:rsidRDefault="005A5F35" w:rsidP="00A65A32">
      <w:pPr>
        <w:pStyle w:val="Textoindependiente"/>
        <w:spacing w:after="120"/>
        <w:ind w:left="0" w:right="104"/>
        <w:jc w:val="both"/>
        <w:rPr>
          <w:color w:val="000000" w:themeColor="text1"/>
          <w:spacing w:val="-3"/>
        </w:rPr>
      </w:pPr>
    </w:p>
    <w:p w14:paraId="2228CE3A" w14:textId="36CDF553" w:rsidR="005A5F35" w:rsidRDefault="005A5F35" w:rsidP="00AA324E">
      <w:pPr>
        <w:tabs>
          <w:tab w:val="center" w:pos="4512"/>
          <w:tab w:val="left" w:pos="4956"/>
          <w:tab w:val="left" w:pos="5664"/>
          <w:tab w:val="left" w:pos="6372"/>
          <w:tab w:val="left" w:pos="7080"/>
          <w:tab w:val="left" w:pos="7788"/>
          <w:tab w:val="left" w:pos="8496"/>
          <w:tab w:val="left" w:pos="9204"/>
          <w:tab w:val="left" w:pos="9698"/>
        </w:tabs>
        <w:suppressAutoHyphens/>
        <w:spacing w:line="240" w:lineRule="atLeast"/>
        <w:ind w:right="133"/>
        <w:jc w:val="both"/>
        <w:rPr>
          <w:rFonts w:ascii="Arial" w:hAnsi="Arial" w:cs="Arial"/>
          <w:color w:val="000000" w:themeColor="text1"/>
          <w:spacing w:val="-3"/>
        </w:rPr>
      </w:pPr>
    </w:p>
    <w:p w14:paraId="45CA3CE8" w14:textId="6AD95CD9" w:rsidR="00CE665D" w:rsidRDefault="00CE665D">
      <w:pPr>
        <w:rPr>
          <w:rFonts w:ascii="Arial" w:hAnsi="Arial" w:cs="Arial"/>
          <w:color w:val="000000" w:themeColor="text1"/>
          <w:spacing w:val="-3"/>
        </w:rPr>
      </w:pPr>
      <w:bookmarkStart w:id="1" w:name="_GoBack"/>
      <w:bookmarkEnd w:id="1"/>
      <w:r>
        <w:rPr>
          <w:rFonts w:ascii="Arial" w:hAnsi="Arial" w:cs="Arial"/>
          <w:color w:val="000000" w:themeColor="text1"/>
          <w:spacing w:val="-3"/>
        </w:rPr>
        <w:br w:type="page"/>
      </w:r>
    </w:p>
    <w:p w14:paraId="2FCBD17E" w14:textId="475BE013" w:rsidR="005A5F35" w:rsidRPr="001E3D7F" w:rsidRDefault="005A5F35" w:rsidP="0016341F">
      <w:pPr>
        <w:suppressAutoHyphens/>
        <w:spacing w:line="240" w:lineRule="atLeast"/>
        <w:ind w:right="133"/>
        <w:jc w:val="right"/>
        <w:rPr>
          <w:rFonts w:ascii="Arial" w:hAnsi="Arial" w:cs="Arial"/>
          <w:b/>
          <w:color w:val="000000" w:themeColor="text1"/>
          <w:spacing w:val="-3"/>
        </w:rPr>
      </w:pPr>
    </w:p>
    <w:p w14:paraId="0D9F45A3" w14:textId="059AF6B3" w:rsidR="00907750" w:rsidRPr="004357EE" w:rsidRDefault="00210AAB" w:rsidP="004357EE">
      <w:pPr>
        <w:spacing w:after="0" w:line="240" w:lineRule="auto"/>
        <w:jc w:val="center"/>
        <w:rPr>
          <w:rFonts w:ascii="Arial" w:hAnsi="Arial" w:cs="Arial"/>
          <w:b/>
        </w:rPr>
      </w:pPr>
      <w:r w:rsidRPr="004357EE">
        <w:rPr>
          <w:rFonts w:ascii="Arial" w:hAnsi="Arial" w:cs="Arial"/>
          <w:b/>
        </w:rPr>
        <w:t>MATERIA:</w:t>
      </w:r>
      <w:r w:rsidR="002745DD" w:rsidRPr="004357EE">
        <w:rPr>
          <w:rFonts w:ascii="Arial" w:hAnsi="Arial" w:cs="Arial"/>
          <w:b/>
        </w:rPr>
        <w:t xml:space="preserve"> COMENTARIO DE TEXTO</w:t>
      </w:r>
    </w:p>
    <w:p w14:paraId="2BA4168D" w14:textId="77777777" w:rsidR="00AD245B" w:rsidRPr="004357EE" w:rsidRDefault="00AD245B" w:rsidP="004357EE">
      <w:pPr>
        <w:spacing w:after="0" w:line="240" w:lineRule="auto"/>
        <w:jc w:val="center"/>
        <w:rPr>
          <w:rFonts w:ascii="Arial" w:hAnsi="Arial" w:cs="Arial"/>
          <w:b/>
        </w:rPr>
      </w:pPr>
      <w:r w:rsidRPr="004357EE">
        <w:rPr>
          <w:rFonts w:ascii="Arial" w:hAnsi="Arial" w:cs="Arial"/>
          <w:b/>
        </w:rPr>
        <w:t>SOLUCIONES</w:t>
      </w:r>
    </w:p>
    <w:p w14:paraId="3EC94EF2" w14:textId="542427D4" w:rsidR="00C52ED2" w:rsidRPr="004357EE" w:rsidRDefault="00AD245B" w:rsidP="004357EE">
      <w:pPr>
        <w:spacing w:after="0" w:line="240" w:lineRule="auto"/>
        <w:jc w:val="center"/>
        <w:rPr>
          <w:rFonts w:ascii="Arial" w:hAnsi="Arial" w:cs="Arial"/>
          <w:b/>
        </w:rPr>
      </w:pPr>
      <w:r w:rsidRPr="004357EE">
        <w:rPr>
          <w:rFonts w:ascii="Arial" w:hAnsi="Arial" w:cs="Arial"/>
          <w:b/>
        </w:rPr>
        <w:t>(Documento de trabajo orientativo)</w:t>
      </w:r>
    </w:p>
    <w:p w14:paraId="6AE7A17B" w14:textId="77777777" w:rsidR="004357EE" w:rsidRDefault="004357EE" w:rsidP="002745DD">
      <w:pPr>
        <w:spacing w:after="120" w:line="240" w:lineRule="auto"/>
        <w:jc w:val="both"/>
        <w:rPr>
          <w:rFonts w:ascii="Arial" w:hAnsi="Arial" w:cs="Arial"/>
        </w:rPr>
      </w:pPr>
    </w:p>
    <w:p w14:paraId="628395B0" w14:textId="7E38FA4F" w:rsidR="00E30DEF" w:rsidRPr="002745DD" w:rsidRDefault="00E30DEF" w:rsidP="004357EE">
      <w:pPr>
        <w:spacing w:after="120" w:line="240" w:lineRule="auto"/>
        <w:jc w:val="both"/>
        <w:rPr>
          <w:rFonts w:ascii="Arial" w:hAnsi="Arial" w:cs="Arial"/>
        </w:rPr>
      </w:pPr>
      <w:r w:rsidRPr="002745DD">
        <w:rPr>
          <w:rFonts w:ascii="Arial" w:hAnsi="Arial" w:cs="Arial"/>
        </w:rPr>
        <w:t xml:space="preserve">El ejercicio de Comentario de Texto trata de valorar el grado de madurez intelectual del alumno y su bagaje cultural, su capacidad para comprender e interpretar el contenido de un texto, así como su dominio en el uso de la lengua española. </w:t>
      </w:r>
    </w:p>
    <w:p w14:paraId="761FBFB8" w14:textId="01A87799" w:rsidR="00E30DEF" w:rsidRPr="002745DD" w:rsidRDefault="004357EE" w:rsidP="004357EE">
      <w:pPr>
        <w:spacing w:after="120" w:line="240" w:lineRule="auto"/>
        <w:jc w:val="both"/>
        <w:rPr>
          <w:rFonts w:ascii="Arial" w:hAnsi="Arial" w:cs="Arial"/>
        </w:rPr>
      </w:pPr>
      <w:r w:rsidRPr="004357EE">
        <w:rPr>
          <w:rFonts w:ascii="Arial" w:hAnsi="Arial" w:cs="Arial"/>
          <w:b/>
        </w:rPr>
        <w:t>1.</w:t>
      </w:r>
      <w:r w:rsidR="00E30DEF" w:rsidRPr="004357EE">
        <w:rPr>
          <w:rFonts w:ascii="Arial" w:hAnsi="Arial" w:cs="Arial"/>
          <w:b/>
        </w:rPr>
        <w:t>1.</w:t>
      </w:r>
      <w:r w:rsidRPr="004357EE">
        <w:rPr>
          <w:rFonts w:ascii="Arial" w:hAnsi="Arial" w:cs="Arial"/>
          <w:b/>
        </w:rPr>
        <w:t xml:space="preserve"> (1,5 puntos)</w:t>
      </w:r>
      <w:r w:rsidR="00E30DEF" w:rsidRPr="002745DD">
        <w:rPr>
          <w:rFonts w:ascii="Arial" w:hAnsi="Arial" w:cs="Arial"/>
        </w:rPr>
        <w:t xml:space="preserve"> Respuesta abierta, en la que el estudiante debe condensar las principales ideas del texto. </w:t>
      </w:r>
    </w:p>
    <w:p w14:paraId="2BC51C2E" w14:textId="0ED64A8B" w:rsidR="00E30DEF" w:rsidRPr="00780233" w:rsidRDefault="004357EE" w:rsidP="004357EE">
      <w:pPr>
        <w:spacing w:after="120" w:line="240" w:lineRule="auto"/>
        <w:jc w:val="both"/>
        <w:rPr>
          <w:rFonts w:ascii="Arial" w:hAnsi="Arial" w:cs="Arial"/>
        </w:rPr>
      </w:pPr>
      <w:r w:rsidRPr="00780233">
        <w:rPr>
          <w:rFonts w:ascii="Arial" w:hAnsi="Arial" w:cs="Arial"/>
          <w:b/>
        </w:rPr>
        <w:t>1.</w:t>
      </w:r>
      <w:r w:rsidR="00E30DEF" w:rsidRPr="00780233">
        <w:rPr>
          <w:rFonts w:ascii="Arial" w:hAnsi="Arial" w:cs="Arial"/>
          <w:b/>
        </w:rPr>
        <w:t>2.</w:t>
      </w:r>
      <w:r w:rsidR="00E30DEF" w:rsidRPr="00780233">
        <w:rPr>
          <w:rFonts w:ascii="Arial" w:hAnsi="Arial" w:cs="Arial"/>
        </w:rPr>
        <w:t xml:space="preserve"> </w:t>
      </w:r>
      <w:r w:rsidRPr="00780233">
        <w:rPr>
          <w:rFonts w:ascii="Arial" w:hAnsi="Arial" w:cs="Arial"/>
          <w:b/>
        </w:rPr>
        <w:t>(1,5 puntos)</w:t>
      </w:r>
      <w:r w:rsidR="009519DB">
        <w:rPr>
          <w:rFonts w:ascii="Arial" w:hAnsi="Arial" w:cs="Arial"/>
        </w:rPr>
        <w:t xml:space="preserve"> Si se ha escogido el texto 1: a</w:t>
      </w:r>
      <w:r w:rsidRPr="00780233">
        <w:rPr>
          <w:rFonts w:ascii="Arial" w:hAnsi="Arial" w:cs="Arial"/>
        </w:rPr>
        <w:t xml:space="preserve"> título orientativo,</w:t>
      </w:r>
      <w:r w:rsidR="00E30DEF" w:rsidRPr="00780233">
        <w:rPr>
          <w:rFonts w:ascii="Arial" w:hAnsi="Arial" w:cs="Arial"/>
        </w:rPr>
        <w:t xml:space="preserve"> se trata de </w:t>
      </w:r>
      <w:r w:rsidR="00202DF0">
        <w:rPr>
          <w:rFonts w:ascii="Arial" w:hAnsi="Arial" w:cs="Arial"/>
        </w:rPr>
        <w:t xml:space="preserve">un </w:t>
      </w:r>
      <w:r w:rsidR="00E30DEF" w:rsidRPr="00780233">
        <w:rPr>
          <w:rFonts w:ascii="Arial" w:hAnsi="Arial" w:cs="Arial"/>
        </w:rPr>
        <w:t xml:space="preserve">fragmento de un texto </w:t>
      </w:r>
      <w:r w:rsidR="004348C1" w:rsidRPr="00780233">
        <w:rPr>
          <w:rFonts w:ascii="Arial" w:hAnsi="Arial" w:cs="Arial"/>
        </w:rPr>
        <w:t>periodístico</w:t>
      </w:r>
      <w:r w:rsidR="00E30DEF" w:rsidRPr="00780233">
        <w:rPr>
          <w:rFonts w:ascii="Arial" w:hAnsi="Arial" w:cs="Arial"/>
        </w:rPr>
        <w:t xml:space="preserve"> de tipo expositivo</w:t>
      </w:r>
      <w:r w:rsidR="00A67CE5" w:rsidRPr="00780233">
        <w:rPr>
          <w:rFonts w:ascii="Arial" w:hAnsi="Arial" w:cs="Arial"/>
        </w:rPr>
        <w:t>-narrativo</w:t>
      </w:r>
      <w:r w:rsidR="00E30DEF" w:rsidRPr="00780233">
        <w:rPr>
          <w:rFonts w:ascii="Arial" w:hAnsi="Arial" w:cs="Arial"/>
        </w:rPr>
        <w:t xml:space="preserve"> con </w:t>
      </w:r>
      <w:r w:rsidR="004348C1" w:rsidRPr="00780233">
        <w:rPr>
          <w:rFonts w:ascii="Arial" w:hAnsi="Arial" w:cs="Arial"/>
        </w:rPr>
        <w:t>secuencias argumentativa</w:t>
      </w:r>
      <w:r w:rsidR="00E30DEF" w:rsidRPr="00780233">
        <w:rPr>
          <w:rFonts w:ascii="Arial" w:hAnsi="Arial" w:cs="Arial"/>
        </w:rPr>
        <w:t xml:space="preserve">s. </w:t>
      </w:r>
      <w:r w:rsidR="00B55063" w:rsidRPr="00780233">
        <w:rPr>
          <w:rFonts w:ascii="Arial" w:hAnsi="Arial" w:cs="Arial"/>
        </w:rPr>
        <w:t>E</w:t>
      </w:r>
      <w:r w:rsidR="00E30DEF" w:rsidRPr="00780233">
        <w:rPr>
          <w:rFonts w:ascii="Arial" w:hAnsi="Arial" w:cs="Arial"/>
        </w:rPr>
        <w:t xml:space="preserve">l tema tratado (el </w:t>
      </w:r>
      <w:r w:rsidR="00202DF0">
        <w:rPr>
          <w:rFonts w:ascii="Arial" w:hAnsi="Arial" w:cs="Arial"/>
        </w:rPr>
        <w:t>aburrimiento</w:t>
      </w:r>
      <w:r w:rsidR="004348C1" w:rsidRPr="00780233">
        <w:rPr>
          <w:rFonts w:ascii="Arial" w:hAnsi="Arial" w:cs="Arial"/>
        </w:rPr>
        <w:t xml:space="preserve"> como origen de la lectura</w:t>
      </w:r>
      <w:r w:rsidR="00E30DEF" w:rsidRPr="00780233">
        <w:rPr>
          <w:rFonts w:ascii="Arial" w:hAnsi="Arial" w:cs="Arial"/>
        </w:rPr>
        <w:t xml:space="preserve">) </w:t>
      </w:r>
      <w:r w:rsidR="00B55063" w:rsidRPr="00780233">
        <w:rPr>
          <w:rFonts w:ascii="Arial" w:hAnsi="Arial" w:cs="Arial"/>
        </w:rPr>
        <w:t>podría incluirse</w:t>
      </w:r>
      <w:r w:rsidR="00E30DEF" w:rsidRPr="00780233">
        <w:rPr>
          <w:rFonts w:ascii="Arial" w:hAnsi="Arial" w:cs="Arial"/>
        </w:rPr>
        <w:t xml:space="preserve"> en las ramas humanísticas</w:t>
      </w:r>
      <w:r w:rsidR="00B55063" w:rsidRPr="00780233">
        <w:rPr>
          <w:rFonts w:ascii="Arial" w:hAnsi="Arial" w:cs="Arial"/>
        </w:rPr>
        <w:t xml:space="preserve"> y</w:t>
      </w:r>
      <w:r w:rsidR="00E30DEF" w:rsidRPr="00780233">
        <w:rPr>
          <w:rFonts w:ascii="Arial" w:hAnsi="Arial" w:cs="Arial"/>
        </w:rPr>
        <w:t xml:space="preserve"> se explica </w:t>
      </w:r>
      <w:r w:rsidR="00B55063" w:rsidRPr="00780233">
        <w:rPr>
          <w:rFonts w:ascii="Arial" w:hAnsi="Arial" w:cs="Arial"/>
        </w:rPr>
        <w:t>como resultado de la propia experiencia</w:t>
      </w:r>
      <w:r w:rsidR="00E30DEF" w:rsidRPr="00780233">
        <w:rPr>
          <w:rFonts w:ascii="Arial" w:hAnsi="Arial" w:cs="Arial"/>
        </w:rPr>
        <w:t xml:space="preserve">, </w:t>
      </w:r>
      <w:r w:rsidR="00B55063" w:rsidRPr="00780233">
        <w:rPr>
          <w:rFonts w:ascii="Arial" w:hAnsi="Arial" w:cs="Arial"/>
        </w:rPr>
        <w:t>uso habitual de los textos literarios</w:t>
      </w:r>
      <w:r w:rsidR="00E30DEF" w:rsidRPr="00780233">
        <w:rPr>
          <w:rFonts w:ascii="Arial" w:hAnsi="Arial" w:cs="Arial"/>
        </w:rPr>
        <w:t xml:space="preserve">. El carácter del texto es divulgativo. </w:t>
      </w:r>
    </w:p>
    <w:p w14:paraId="3BE9A740" w14:textId="290CCF5E" w:rsidR="004357EE" w:rsidRPr="00F470FF" w:rsidRDefault="004357EE" w:rsidP="004357EE">
      <w:pPr>
        <w:spacing w:after="120" w:line="240" w:lineRule="auto"/>
        <w:jc w:val="both"/>
        <w:rPr>
          <w:rFonts w:ascii="Arial" w:hAnsi="Arial" w:cs="Arial"/>
        </w:rPr>
      </w:pPr>
      <w:r w:rsidRPr="00F470FF">
        <w:rPr>
          <w:rFonts w:ascii="Arial" w:hAnsi="Arial" w:cs="Arial"/>
        </w:rPr>
        <w:t>Si se ha esco</w:t>
      </w:r>
      <w:r w:rsidR="009519DB">
        <w:rPr>
          <w:rFonts w:ascii="Arial" w:hAnsi="Arial" w:cs="Arial"/>
        </w:rPr>
        <w:t>gido el texto 2: a</w:t>
      </w:r>
      <w:r w:rsidRPr="00F470FF">
        <w:rPr>
          <w:rFonts w:ascii="Arial" w:hAnsi="Arial" w:cs="Arial"/>
        </w:rPr>
        <w:t xml:space="preserve"> título orientativo, se trata de </w:t>
      </w:r>
      <w:r w:rsidR="00202DF0">
        <w:rPr>
          <w:rFonts w:ascii="Arial" w:hAnsi="Arial" w:cs="Arial"/>
        </w:rPr>
        <w:t xml:space="preserve">un </w:t>
      </w:r>
      <w:r w:rsidRPr="00F470FF">
        <w:rPr>
          <w:rFonts w:ascii="Arial" w:hAnsi="Arial" w:cs="Arial"/>
        </w:rPr>
        <w:t>fragmento de un texto</w:t>
      </w:r>
      <w:r w:rsidR="00F470FF" w:rsidRPr="00F470FF">
        <w:rPr>
          <w:rFonts w:ascii="Arial" w:hAnsi="Arial" w:cs="Arial"/>
        </w:rPr>
        <w:t xml:space="preserve"> ensayístico de tipo expositivo-argumentativo</w:t>
      </w:r>
      <w:r w:rsidRPr="00F470FF">
        <w:rPr>
          <w:rFonts w:ascii="Arial" w:hAnsi="Arial" w:cs="Arial"/>
        </w:rPr>
        <w:t xml:space="preserve">. </w:t>
      </w:r>
      <w:r w:rsidR="00F470FF" w:rsidRPr="00F470FF">
        <w:rPr>
          <w:rFonts w:ascii="Arial" w:hAnsi="Arial" w:cs="Arial"/>
        </w:rPr>
        <w:t>Esa tipología textual es común que se utilice en los textos ensayísticos. En este caso se trata de un ensayo de carácter divulgativo</w:t>
      </w:r>
      <w:r w:rsidRPr="00F470FF">
        <w:rPr>
          <w:rFonts w:ascii="Arial" w:hAnsi="Arial" w:cs="Arial"/>
        </w:rPr>
        <w:t xml:space="preserve">. </w:t>
      </w:r>
    </w:p>
    <w:p w14:paraId="43D6E348" w14:textId="77777777" w:rsidR="00E30DEF" w:rsidRPr="002745DD" w:rsidRDefault="00E30DEF" w:rsidP="004357EE">
      <w:pPr>
        <w:spacing w:after="120" w:line="240" w:lineRule="auto"/>
        <w:jc w:val="both"/>
        <w:rPr>
          <w:rFonts w:ascii="Arial" w:hAnsi="Arial" w:cs="Arial"/>
        </w:rPr>
      </w:pPr>
      <w:r w:rsidRPr="002745DD">
        <w:rPr>
          <w:rFonts w:ascii="Arial" w:hAnsi="Arial" w:cs="Arial"/>
        </w:rPr>
        <w:t xml:space="preserve">Con estas observaciones como premisas, el alumno pondrá de relieve los elementos que permitan identificar las secuencias textuales y su género. Se indicarán las características lingüísticas y estilísticas del texto más destacadas (predominio de determinadas estructuras oracionales, tipo de léxico empleado, preferencia por determinados tiempos verbales, datos, comparaciones...) y su función en el texto. </w:t>
      </w:r>
    </w:p>
    <w:p w14:paraId="29AB2EC8" w14:textId="2FC7786B" w:rsidR="00780233" w:rsidRPr="00780233" w:rsidRDefault="004357EE" w:rsidP="000B3C41">
      <w:pPr>
        <w:spacing w:after="120" w:line="240" w:lineRule="auto"/>
        <w:jc w:val="both"/>
        <w:rPr>
          <w:rFonts w:ascii="Arial" w:hAnsi="Arial" w:cs="Arial"/>
        </w:rPr>
      </w:pPr>
      <w:r w:rsidRPr="00780233">
        <w:rPr>
          <w:rFonts w:ascii="Arial" w:hAnsi="Arial" w:cs="Arial"/>
          <w:b/>
        </w:rPr>
        <w:t>1.</w:t>
      </w:r>
      <w:r w:rsidR="00E30DEF" w:rsidRPr="00780233">
        <w:rPr>
          <w:rFonts w:ascii="Arial" w:hAnsi="Arial" w:cs="Arial"/>
          <w:b/>
        </w:rPr>
        <w:t>3. (1</w:t>
      </w:r>
      <w:r w:rsidRPr="00780233">
        <w:rPr>
          <w:rFonts w:ascii="Arial" w:hAnsi="Arial" w:cs="Arial"/>
          <w:b/>
        </w:rPr>
        <w:t>,5</w:t>
      </w:r>
      <w:r w:rsidR="00E30DEF" w:rsidRPr="00780233">
        <w:rPr>
          <w:rFonts w:ascii="Arial" w:hAnsi="Arial" w:cs="Arial"/>
          <w:b/>
        </w:rPr>
        <w:t xml:space="preserve"> punto</w:t>
      </w:r>
      <w:r w:rsidRPr="00780233">
        <w:rPr>
          <w:rFonts w:ascii="Arial" w:hAnsi="Arial" w:cs="Arial"/>
          <w:b/>
        </w:rPr>
        <w:t>s</w:t>
      </w:r>
      <w:r w:rsidR="00E30DEF" w:rsidRPr="00780233">
        <w:rPr>
          <w:rFonts w:ascii="Arial" w:hAnsi="Arial" w:cs="Arial"/>
          <w:b/>
        </w:rPr>
        <w:t>)</w:t>
      </w:r>
      <w:r w:rsidR="00E30DEF" w:rsidRPr="00780233">
        <w:rPr>
          <w:rFonts w:ascii="Arial" w:hAnsi="Arial" w:cs="Arial"/>
        </w:rPr>
        <w:t xml:space="preserve"> </w:t>
      </w:r>
      <w:r w:rsidRPr="00780233">
        <w:rPr>
          <w:rFonts w:ascii="Arial" w:hAnsi="Arial" w:cs="Arial"/>
        </w:rPr>
        <w:t xml:space="preserve">Si se ha escogido el texto 1: </w:t>
      </w:r>
      <w:r w:rsidR="009519DB">
        <w:rPr>
          <w:rFonts w:ascii="Arial" w:hAnsi="Arial" w:cs="Arial"/>
        </w:rPr>
        <w:t>r</w:t>
      </w:r>
      <w:r w:rsidR="00E30DEF" w:rsidRPr="00780233">
        <w:rPr>
          <w:rFonts w:ascii="Arial" w:hAnsi="Arial" w:cs="Arial"/>
        </w:rPr>
        <w:t>esp</w:t>
      </w:r>
      <w:r w:rsidR="009519DB">
        <w:rPr>
          <w:rFonts w:ascii="Arial" w:hAnsi="Arial" w:cs="Arial"/>
        </w:rPr>
        <w:t>uesta abierta. Como orientación,</w:t>
      </w:r>
      <w:r w:rsidR="00E30DEF" w:rsidRPr="00780233">
        <w:rPr>
          <w:rFonts w:ascii="Arial" w:hAnsi="Arial" w:cs="Arial"/>
        </w:rPr>
        <w:t xml:space="preserve"> el texto consta de dos partes principales. La primera </w:t>
      </w:r>
      <w:r w:rsidR="00780233" w:rsidRPr="00780233">
        <w:rPr>
          <w:rFonts w:ascii="Arial" w:hAnsi="Arial" w:cs="Arial"/>
        </w:rPr>
        <w:t>podría identificarse con el primer párrafo y la</w:t>
      </w:r>
      <w:r w:rsidR="00E30DEF" w:rsidRPr="00780233">
        <w:rPr>
          <w:rFonts w:ascii="Arial" w:hAnsi="Arial" w:cs="Arial"/>
        </w:rPr>
        <w:t xml:space="preserve"> segunda</w:t>
      </w:r>
      <w:r w:rsidR="00780233" w:rsidRPr="00780233">
        <w:rPr>
          <w:rFonts w:ascii="Arial" w:hAnsi="Arial" w:cs="Arial"/>
        </w:rPr>
        <w:t xml:space="preserve"> con el resto del texto</w:t>
      </w:r>
      <w:r w:rsidR="00E30DEF" w:rsidRPr="00780233">
        <w:rPr>
          <w:rFonts w:ascii="Arial" w:hAnsi="Arial" w:cs="Arial"/>
        </w:rPr>
        <w:t>. A su vez, cada una de las part</w:t>
      </w:r>
      <w:r w:rsidRPr="00780233">
        <w:rPr>
          <w:rFonts w:ascii="Arial" w:hAnsi="Arial" w:cs="Arial"/>
        </w:rPr>
        <w:t xml:space="preserve">es tiene su propia estructura. </w:t>
      </w:r>
      <w:r w:rsidR="00780233" w:rsidRPr="00780233">
        <w:rPr>
          <w:rFonts w:ascii="Arial" w:hAnsi="Arial" w:cs="Arial"/>
        </w:rPr>
        <w:t>En la parte 1, eminentemente expositivo-narrativa se expone cómo la autora empezó a leer en su infancia</w:t>
      </w:r>
      <w:r w:rsidRPr="00780233">
        <w:rPr>
          <w:rFonts w:ascii="Arial" w:hAnsi="Arial" w:cs="Arial"/>
        </w:rPr>
        <w:t xml:space="preserve">. </w:t>
      </w:r>
      <w:r w:rsidR="00E30DEF" w:rsidRPr="00780233">
        <w:rPr>
          <w:rFonts w:ascii="Arial" w:hAnsi="Arial" w:cs="Arial"/>
        </w:rPr>
        <w:t>En la parte 2,</w:t>
      </w:r>
      <w:r w:rsidR="00780233" w:rsidRPr="00780233">
        <w:rPr>
          <w:rFonts w:ascii="Arial" w:hAnsi="Arial" w:cs="Arial"/>
        </w:rPr>
        <w:t xml:space="preserve"> tomando como base esa experiencia, se ofrece una reflexión general y crítica sobre el aburrimiento y </w:t>
      </w:r>
      <w:r w:rsidR="00EC4305">
        <w:rPr>
          <w:rFonts w:ascii="Arial" w:hAnsi="Arial" w:cs="Arial"/>
        </w:rPr>
        <w:t xml:space="preserve">se </w:t>
      </w:r>
      <w:r w:rsidR="00780233" w:rsidRPr="00780233">
        <w:rPr>
          <w:rFonts w:ascii="Arial" w:hAnsi="Arial" w:cs="Arial"/>
        </w:rPr>
        <w:t>culmina con una valoración personal: el valor que, para la autora, ha tenido la lectura como elemento conformador de su identidad.</w:t>
      </w:r>
    </w:p>
    <w:p w14:paraId="747684A9" w14:textId="04D3048D" w:rsidR="000B3C41" w:rsidRPr="000528AD" w:rsidRDefault="009519DB" w:rsidP="000B3C41">
      <w:pPr>
        <w:spacing w:after="120" w:line="240" w:lineRule="auto"/>
        <w:jc w:val="both"/>
        <w:rPr>
          <w:rFonts w:ascii="Arial" w:hAnsi="Arial" w:cs="Arial"/>
        </w:rPr>
      </w:pPr>
      <w:r>
        <w:rPr>
          <w:rFonts w:ascii="Arial" w:hAnsi="Arial" w:cs="Arial"/>
        </w:rPr>
        <w:t>Si se ha escogido el texto 2: r</w:t>
      </w:r>
      <w:r w:rsidR="004357EE" w:rsidRPr="000B3C41">
        <w:rPr>
          <w:rFonts w:ascii="Arial" w:hAnsi="Arial" w:cs="Arial"/>
        </w:rPr>
        <w:t>esp</w:t>
      </w:r>
      <w:r>
        <w:rPr>
          <w:rFonts w:ascii="Arial" w:hAnsi="Arial" w:cs="Arial"/>
        </w:rPr>
        <w:t>uesta abierta. Como orientación,</w:t>
      </w:r>
      <w:r w:rsidR="004357EE" w:rsidRPr="000B3C41">
        <w:rPr>
          <w:rFonts w:ascii="Arial" w:hAnsi="Arial" w:cs="Arial"/>
        </w:rPr>
        <w:t xml:space="preserve"> </w:t>
      </w:r>
      <w:r w:rsidR="000B3C41">
        <w:rPr>
          <w:rFonts w:ascii="Arial" w:hAnsi="Arial" w:cs="Arial"/>
        </w:rPr>
        <w:t>e</w:t>
      </w:r>
      <w:r w:rsidR="000B3C41" w:rsidRPr="000B3C41">
        <w:rPr>
          <w:rFonts w:ascii="Arial" w:hAnsi="Arial" w:cs="Arial"/>
        </w:rPr>
        <w:t xml:space="preserve">l texto presenta una estructura </w:t>
      </w:r>
      <w:r w:rsidR="000B3C41" w:rsidRPr="000528AD">
        <w:rPr>
          <w:rFonts w:ascii="Arial" w:hAnsi="Arial" w:cs="Arial"/>
        </w:rPr>
        <w:t>dividida en dos grandes bloques temáticos, que mantienen entre sí un hilo conductor: la inquietud creciente por el desplazamiento de capacidades humanas debido a la inteligencia artificial. El primer bloque aborda el impacto de los algoritmos en trabajos tradicionales y profesionale</w:t>
      </w:r>
      <w:r w:rsidR="000B3C41">
        <w:rPr>
          <w:rFonts w:ascii="Arial" w:hAnsi="Arial" w:cs="Arial"/>
        </w:rPr>
        <w:t>s</w:t>
      </w:r>
      <w:r w:rsidR="00876E73">
        <w:rPr>
          <w:rFonts w:ascii="Arial" w:hAnsi="Arial" w:cs="Arial"/>
        </w:rPr>
        <w:t xml:space="preserve"> y se corresponde con el</w:t>
      </w:r>
      <w:r w:rsidR="000B3C41" w:rsidRPr="000528AD">
        <w:rPr>
          <w:rFonts w:ascii="Arial" w:hAnsi="Arial" w:cs="Arial"/>
        </w:rPr>
        <w:t xml:space="preserve"> primer párrafo. El segundo bloque refleja la amenaza percibida en el mundo del arte. La información sigue un esquema inductivo y de ampliación progresiva: se presenta el problema general y después se enumeran concretamente los ámbit</w:t>
      </w:r>
      <w:r w:rsidR="000B3C41">
        <w:rPr>
          <w:rFonts w:ascii="Arial" w:hAnsi="Arial" w:cs="Arial"/>
        </w:rPr>
        <w:t>os que se verán afectados por ese problema</w:t>
      </w:r>
      <w:r w:rsidR="000B3C41" w:rsidRPr="000528AD">
        <w:rPr>
          <w:rFonts w:ascii="Arial" w:hAnsi="Arial" w:cs="Arial"/>
        </w:rPr>
        <w:t>.</w:t>
      </w:r>
    </w:p>
    <w:p w14:paraId="09625D56" w14:textId="66ED7C50" w:rsidR="00BA7147" w:rsidRDefault="004357EE" w:rsidP="004357EE">
      <w:pPr>
        <w:spacing w:after="120" w:line="240" w:lineRule="auto"/>
        <w:jc w:val="both"/>
        <w:rPr>
          <w:rFonts w:ascii="Arial" w:hAnsi="Arial" w:cs="Arial"/>
        </w:rPr>
      </w:pPr>
      <w:r w:rsidRPr="004357EE">
        <w:rPr>
          <w:rFonts w:ascii="Arial" w:hAnsi="Arial" w:cs="Arial"/>
          <w:b/>
        </w:rPr>
        <w:t>1.4. (1,5 puntos)</w:t>
      </w:r>
      <w:r w:rsidRPr="002745DD">
        <w:rPr>
          <w:rFonts w:ascii="Arial" w:hAnsi="Arial" w:cs="Arial"/>
        </w:rPr>
        <w:t xml:space="preserve"> </w:t>
      </w:r>
      <w:r>
        <w:rPr>
          <w:rFonts w:ascii="Arial" w:hAnsi="Arial" w:cs="Arial"/>
        </w:rPr>
        <w:t>Se trata de una r</w:t>
      </w:r>
      <w:r w:rsidRPr="002745DD">
        <w:rPr>
          <w:rFonts w:ascii="Arial" w:hAnsi="Arial" w:cs="Arial"/>
        </w:rPr>
        <w:t>espuesta abierta. Como orientación</w:t>
      </w:r>
      <w:r w:rsidR="00BA7147">
        <w:rPr>
          <w:rFonts w:ascii="Arial" w:hAnsi="Arial" w:cs="Arial"/>
        </w:rPr>
        <w:t>:</w:t>
      </w:r>
      <w:r>
        <w:rPr>
          <w:rFonts w:ascii="Arial" w:hAnsi="Arial" w:cs="Arial"/>
        </w:rPr>
        <w:t xml:space="preserve"> </w:t>
      </w:r>
    </w:p>
    <w:p w14:paraId="7EC6B107" w14:textId="0177705B" w:rsidR="00E30DEF" w:rsidRDefault="00BA7147" w:rsidP="004357EE">
      <w:pPr>
        <w:spacing w:after="120" w:line="240" w:lineRule="auto"/>
        <w:jc w:val="both"/>
        <w:rPr>
          <w:rFonts w:ascii="Arial" w:hAnsi="Arial" w:cs="Arial"/>
        </w:rPr>
      </w:pPr>
      <w:r>
        <w:rPr>
          <w:rFonts w:ascii="Arial" w:hAnsi="Arial" w:cs="Arial"/>
        </w:rPr>
        <w:t xml:space="preserve">a) </w:t>
      </w:r>
      <w:r w:rsidR="004357EE">
        <w:rPr>
          <w:rFonts w:ascii="Arial" w:hAnsi="Arial" w:cs="Arial"/>
        </w:rPr>
        <w:t>si</w:t>
      </w:r>
      <w:r w:rsidR="00E30DEF" w:rsidRPr="002745DD">
        <w:rPr>
          <w:rFonts w:ascii="Arial" w:hAnsi="Arial" w:cs="Arial"/>
        </w:rPr>
        <w:t xml:space="preserve"> </w:t>
      </w:r>
      <w:r w:rsidR="004357EE">
        <w:rPr>
          <w:rFonts w:ascii="Arial" w:hAnsi="Arial" w:cs="Arial"/>
        </w:rPr>
        <w:t>se ha escogido el texto 1:</w:t>
      </w:r>
    </w:p>
    <w:p w14:paraId="2782686F" w14:textId="6041D376" w:rsidR="00E30DEF" w:rsidRPr="002745DD" w:rsidRDefault="005F24D0" w:rsidP="004357EE">
      <w:pPr>
        <w:spacing w:after="120" w:line="240" w:lineRule="auto"/>
        <w:ind w:left="708"/>
        <w:jc w:val="both"/>
        <w:rPr>
          <w:rFonts w:ascii="Arial" w:hAnsi="Arial" w:cs="Arial"/>
        </w:rPr>
      </w:pPr>
      <w:r w:rsidRPr="007504DB">
        <w:rPr>
          <w:rFonts w:ascii="Arial" w:hAnsi="Arial" w:cs="Arial"/>
          <w:i/>
          <w:color w:val="000000"/>
          <w:lang w:val="es-ES"/>
        </w:rPr>
        <w:t>eternos</w:t>
      </w:r>
      <w:r w:rsidR="00E30DEF" w:rsidRPr="002745DD">
        <w:rPr>
          <w:rFonts w:ascii="Arial" w:hAnsi="Arial" w:cs="Arial"/>
        </w:rPr>
        <w:t xml:space="preserve">: se trata de un </w:t>
      </w:r>
      <w:r w:rsidR="003E69FB">
        <w:rPr>
          <w:rFonts w:ascii="Arial" w:hAnsi="Arial" w:cs="Arial"/>
        </w:rPr>
        <w:t>adjetivo</w:t>
      </w:r>
      <w:r w:rsidR="00E30DEF" w:rsidRPr="002745DD">
        <w:rPr>
          <w:rFonts w:ascii="Arial" w:hAnsi="Arial" w:cs="Arial"/>
        </w:rPr>
        <w:t xml:space="preserve"> cuyo significado general es </w:t>
      </w:r>
      <w:r w:rsidR="003E69FB">
        <w:rPr>
          <w:rFonts w:ascii="Arial" w:hAnsi="Arial" w:cs="Arial"/>
        </w:rPr>
        <w:t>designar que una realidad no tiene principio ni fin</w:t>
      </w:r>
      <w:r w:rsidR="00E30DEF" w:rsidRPr="002745DD">
        <w:rPr>
          <w:rFonts w:ascii="Arial" w:hAnsi="Arial" w:cs="Arial"/>
        </w:rPr>
        <w:t>. En este caso</w:t>
      </w:r>
      <w:r w:rsidR="004A7CB5">
        <w:rPr>
          <w:rFonts w:ascii="Arial" w:hAnsi="Arial" w:cs="Arial"/>
        </w:rPr>
        <w:t xml:space="preserve"> se usa como recurso de exageración y alude metafóricamente a la extensa duración del verano cuando se es un niño.</w:t>
      </w:r>
    </w:p>
    <w:p w14:paraId="4AF7B44C" w14:textId="1BCC9CA8" w:rsidR="00445B12" w:rsidRDefault="00445B12" w:rsidP="00445B12">
      <w:pPr>
        <w:spacing w:after="120" w:line="240" w:lineRule="auto"/>
        <w:ind w:left="708"/>
        <w:jc w:val="both"/>
        <w:rPr>
          <w:rFonts w:ascii="Arial" w:hAnsi="Arial" w:cs="Arial"/>
          <w:i/>
          <w:lang w:val="es-ES"/>
        </w:rPr>
      </w:pPr>
      <w:r w:rsidRPr="00E613E9">
        <w:rPr>
          <w:rFonts w:ascii="Arial" w:hAnsi="Arial" w:cs="Arial"/>
          <w:i/>
        </w:rPr>
        <w:t>canales</w:t>
      </w:r>
      <w:r w:rsidRPr="00E613E9">
        <w:rPr>
          <w:rFonts w:ascii="Arial" w:hAnsi="Arial" w:cs="Arial"/>
        </w:rPr>
        <w:t>: es un sustantivo con multitud de significados posibles; en el texto alude a las bandas en que se emiten las cadenas de televisión.</w:t>
      </w:r>
    </w:p>
    <w:p w14:paraId="50ED2CC9" w14:textId="723A8B1C" w:rsidR="00E30DEF" w:rsidRPr="00922FCD" w:rsidRDefault="004A7CB5" w:rsidP="004357EE">
      <w:pPr>
        <w:spacing w:after="120" w:line="240" w:lineRule="auto"/>
        <w:ind w:left="708"/>
        <w:jc w:val="both"/>
        <w:rPr>
          <w:rFonts w:ascii="Arial" w:hAnsi="Arial" w:cs="Arial"/>
        </w:rPr>
      </w:pPr>
      <w:r w:rsidRPr="00922FCD">
        <w:rPr>
          <w:rFonts w:ascii="Arial" w:hAnsi="Arial" w:cs="Arial"/>
          <w:i/>
          <w:lang w:val="es-ES"/>
        </w:rPr>
        <w:t>cotidiana</w:t>
      </w:r>
      <w:r w:rsidR="00E30DEF" w:rsidRPr="00922FCD">
        <w:rPr>
          <w:rFonts w:ascii="Arial" w:hAnsi="Arial" w:cs="Arial"/>
        </w:rPr>
        <w:t xml:space="preserve">: es un </w:t>
      </w:r>
      <w:r w:rsidRPr="00922FCD">
        <w:rPr>
          <w:rFonts w:ascii="Arial" w:hAnsi="Arial" w:cs="Arial"/>
        </w:rPr>
        <w:t>adjetivo</w:t>
      </w:r>
      <w:r w:rsidR="00E30DEF" w:rsidRPr="00922FCD">
        <w:rPr>
          <w:rFonts w:ascii="Arial" w:hAnsi="Arial" w:cs="Arial"/>
        </w:rPr>
        <w:t xml:space="preserve"> que </w:t>
      </w:r>
      <w:r w:rsidR="00E7174E">
        <w:rPr>
          <w:rFonts w:ascii="Arial" w:hAnsi="Arial" w:cs="Arial"/>
        </w:rPr>
        <w:t>alude a una realidad</w:t>
      </w:r>
      <w:r w:rsidR="00E30DEF" w:rsidRPr="00922FCD">
        <w:rPr>
          <w:rFonts w:ascii="Arial" w:hAnsi="Arial" w:cs="Arial"/>
        </w:rPr>
        <w:t xml:space="preserve"> </w:t>
      </w:r>
      <w:r w:rsidR="00E7174E">
        <w:rPr>
          <w:rFonts w:ascii="Arial" w:hAnsi="Arial" w:cs="Arial"/>
        </w:rPr>
        <w:t>diaria</w:t>
      </w:r>
      <w:r w:rsidR="00922FCD" w:rsidRPr="00922FCD">
        <w:rPr>
          <w:rFonts w:ascii="Arial" w:hAnsi="Arial" w:cs="Arial"/>
        </w:rPr>
        <w:t>, que se repite cada día. En este caso se usa en sentido propio para expresar que la autora diariamente sentía aburrimiento</w:t>
      </w:r>
      <w:r w:rsidR="00E30DEF" w:rsidRPr="00922FCD">
        <w:rPr>
          <w:rFonts w:ascii="Arial" w:hAnsi="Arial" w:cs="Arial"/>
        </w:rPr>
        <w:t xml:space="preserve">. </w:t>
      </w:r>
    </w:p>
    <w:p w14:paraId="52F705F6" w14:textId="08B6E2B1" w:rsidR="00E30DEF" w:rsidRPr="00E613E9" w:rsidRDefault="00922FCD" w:rsidP="00445B12">
      <w:pPr>
        <w:spacing w:after="120" w:line="240" w:lineRule="auto"/>
        <w:ind w:left="709" w:hanging="1"/>
        <w:jc w:val="both"/>
        <w:rPr>
          <w:rFonts w:ascii="Arial" w:hAnsi="Arial" w:cs="Arial"/>
        </w:rPr>
      </w:pPr>
      <w:r w:rsidRPr="0085691B">
        <w:rPr>
          <w:rFonts w:ascii="Arial" w:hAnsi="Arial" w:cs="Arial"/>
          <w:i/>
          <w:lang w:val="es-ES"/>
        </w:rPr>
        <w:t>artilugios</w:t>
      </w:r>
      <w:r w:rsidR="00E30DEF" w:rsidRPr="0085691B">
        <w:rPr>
          <w:rFonts w:ascii="Arial" w:hAnsi="Arial" w:cs="Arial"/>
        </w:rPr>
        <w:t>: se trata de un sustantivo que alude</w:t>
      </w:r>
      <w:r w:rsidR="0085691B" w:rsidRPr="0085691B">
        <w:rPr>
          <w:rFonts w:ascii="Arial" w:hAnsi="Arial" w:cs="Arial"/>
        </w:rPr>
        <w:t xml:space="preserve"> </w:t>
      </w:r>
      <w:r w:rsidR="0085691B" w:rsidRPr="0085691B">
        <w:rPr>
          <w:rFonts w:ascii="Arial" w:hAnsi="Arial" w:cs="Arial"/>
          <w:shd w:val="clear" w:color="auto" w:fill="FFFFFF"/>
        </w:rPr>
        <w:t>a un mecanis</w:t>
      </w:r>
      <w:r w:rsidR="007D2CBB">
        <w:rPr>
          <w:rFonts w:ascii="Arial" w:hAnsi="Arial" w:cs="Arial"/>
          <w:shd w:val="clear" w:color="auto" w:fill="FFFFFF"/>
        </w:rPr>
        <w:t>mo o artefacto, especialmente</w:t>
      </w:r>
      <w:r w:rsidR="0085691B" w:rsidRPr="0085691B">
        <w:rPr>
          <w:rFonts w:ascii="Arial" w:hAnsi="Arial" w:cs="Arial"/>
          <w:shd w:val="clear" w:color="auto" w:fill="FFFFFF"/>
        </w:rPr>
        <w:t xml:space="preserve"> si es de cierta complicación</w:t>
      </w:r>
      <w:r w:rsidR="00E30DEF" w:rsidRPr="0085691B">
        <w:rPr>
          <w:rFonts w:ascii="Arial" w:hAnsi="Arial" w:cs="Arial"/>
        </w:rPr>
        <w:t xml:space="preserve">. </w:t>
      </w:r>
      <w:r w:rsidR="0085691B" w:rsidRPr="0085691B">
        <w:rPr>
          <w:rFonts w:ascii="Arial" w:hAnsi="Arial" w:cs="Arial"/>
        </w:rPr>
        <w:t>En el texto se usa con ese sentido de artefacto susceptible de servir como entretenimiento para un niño.</w:t>
      </w:r>
    </w:p>
    <w:p w14:paraId="452FEF85" w14:textId="4F0CB227" w:rsidR="004357EE" w:rsidRDefault="00BA7147" w:rsidP="004357EE">
      <w:pPr>
        <w:spacing w:after="120" w:line="240" w:lineRule="auto"/>
        <w:jc w:val="both"/>
        <w:rPr>
          <w:rFonts w:ascii="Arial" w:hAnsi="Arial" w:cs="Arial"/>
        </w:rPr>
      </w:pPr>
      <w:r>
        <w:rPr>
          <w:rFonts w:ascii="Arial" w:hAnsi="Arial" w:cs="Arial"/>
        </w:rPr>
        <w:t>b) s</w:t>
      </w:r>
      <w:r w:rsidR="004357EE">
        <w:rPr>
          <w:rFonts w:ascii="Arial" w:hAnsi="Arial" w:cs="Arial"/>
        </w:rPr>
        <w:t>i se ha escogido el texto 2:</w:t>
      </w:r>
    </w:p>
    <w:p w14:paraId="62617CFA" w14:textId="70EFDEEA" w:rsidR="004357EE" w:rsidRPr="002745DD" w:rsidRDefault="00186AA1" w:rsidP="004357EE">
      <w:pPr>
        <w:spacing w:after="120" w:line="240" w:lineRule="auto"/>
        <w:ind w:left="708"/>
        <w:jc w:val="both"/>
        <w:rPr>
          <w:rFonts w:ascii="Arial" w:hAnsi="Arial" w:cs="Arial"/>
        </w:rPr>
      </w:pPr>
      <w:r w:rsidRPr="001B1D5E">
        <w:rPr>
          <w:rFonts w:ascii="Arial" w:hAnsi="Arial" w:cs="Arial"/>
          <w:i/>
        </w:rPr>
        <w:lastRenderedPageBreak/>
        <w:t>cotidianas</w:t>
      </w:r>
      <w:r w:rsidR="004357EE" w:rsidRPr="002745DD">
        <w:rPr>
          <w:rFonts w:ascii="Arial" w:hAnsi="Arial" w:cs="Arial"/>
        </w:rPr>
        <w:t xml:space="preserve">: </w:t>
      </w:r>
      <w:r w:rsidRPr="00922FCD">
        <w:rPr>
          <w:rFonts w:ascii="Arial" w:hAnsi="Arial" w:cs="Arial"/>
        </w:rPr>
        <w:t>es un adjetivo que significa diario, que se repite cada día. En este caso se us</w:t>
      </w:r>
      <w:r>
        <w:rPr>
          <w:rFonts w:ascii="Arial" w:hAnsi="Arial" w:cs="Arial"/>
        </w:rPr>
        <w:t>a en sentido metafórico</w:t>
      </w:r>
      <w:r w:rsidRPr="00922FCD">
        <w:rPr>
          <w:rFonts w:ascii="Arial" w:hAnsi="Arial" w:cs="Arial"/>
        </w:rPr>
        <w:t xml:space="preserve"> para e</w:t>
      </w:r>
      <w:r>
        <w:rPr>
          <w:rFonts w:ascii="Arial" w:hAnsi="Arial" w:cs="Arial"/>
        </w:rPr>
        <w:t>xpresar que es muy frecuente que se hable de la sustitución de personas por</w:t>
      </w:r>
      <w:r w:rsidR="00F5646A">
        <w:rPr>
          <w:rFonts w:ascii="Arial" w:hAnsi="Arial" w:cs="Arial"/>
        </w:rPr>
        <w:t xml:space="preserve"> máquinas</w:t>
      </w:r>
      <w:r w:rsidR="004357EE" w:rsidRPr="002745DD">
        <w:rPr>
          <w:rFonts w:ascii="Arial" w:hAnsi="Arial" w:cs="Arial"/>
        </w:rPr>
        <w:t xml:space="preserve">. </w:t>
      </w:r>
    </w:p>
    <w:p w14:paraId="51045CA9" w14:textId="0B91CFE9" w:rsidR="004357EE" w:rsidRPr="002745DD" w:rsidRDefault="00F5646A" w:rsidP="004357EE">
      <w:pPr>
        <w:spacing w:after="120" w:line="240" w:lineRule="auto"/>
        <w:ind w:left="708"/>
        <w:jc w:val="both"/>
        <w:rPr>
          <w:rFonts w:ascii="Arial" w:hAnsi="Arial" w:cs="Arial"/>
        </w:rPr>
      </w:pPr>
      <w:r w:rsidRPr="001B1D5E">
        <w:rPr>
          <w:rFonts w:ascii="Arial" w:hAnsi="Arial" w:cs="Arial"/>
          <w:i/>
        </w:rPr>
        <w:t>artefactos</w:t>
      </w:r>
      <w:r w:rsidR="00664E63">
        <w:rPr>
          <w:rFonts w:ascii="Arial" w:hAnsi="Arial" w:cs="Arial"/>
        </w:rPr>
        <w:t xml:space="preserve">: es un sustantivo que, en este caso, designa en sentido propio a objetos construidos para cumplir un fin. </w:t>
      </w:r>
    </w:p>
    <w:p w14:paraId="0873ED41" w14:textId="439BDEB1" w:rsidR="004357EE" w:rsidRDefault="00B05549" w:rsidP="00B05549">
      <w:pPr>
        <w:spacing w:after="120" w:line="240" w:lineRule="auto"/>
        <w:ind w:left="708"/>
        <w:jc w:val="both"/>
        <w:rPr>
          <w:rFonts w:ascii="Arial" w:hAnsi="Arial" w:cs="Arial"/>
        </w:rPr>
      </w:pPr>
      <w:r w:rsidRPr="001B1D5E">
        <w:rPr>
          <w:rFonts w:ascii="Arial" w:hAnsi="Arial" w:cs="Arial"/>
          <w:i/>
        </w:rPr>
        <w:t>jurisprudencia</w:t>
      </w:r>
      <w:r w:rsidR="004357EE" w:rsidRPr="002745DD">
        <w:rPr>
          <w:rFonts w:ascii="Arial" w:hAnsi="Arial" w:cs="Arial"/>
        </w:rPr>
        <w:t xml:space="preserve">: </w:t>
      </w:r>
      <w:r w:rsidR="00BA7147">
        <w:rPr>
          <w:rFonts w:ascii="Arial" w:hAnsi="Arial" w:cs="Arial"/>
        </w:rPr>
        <w:t xml:space="preserve">es un sustantivo que tiene </w:t>
      </w:r>
      <w:r w:rsidR="004A071E">
        <w:rPr>
          <w:rFonts w:ascii="Arial" w:hAnsi="Arial" w:cs="Arial"/>
        </w:rPr>
        <w:t xml:space="preserve">diversas acepciones; </w:t>
      </w:r>
      <w:r w:rsidR="004357EE" w:rsidRPr="002745DD">
        <w:rPr>
          <w:rFonts w:ascii="Arial" w:hAnsi="Arial" w:cs="Arial"/>
        </w:rPr>
        <w:t xml:space="preserve">en el texto </w:t>
      </w:r>
      <w:r w:rsidR="004A071E">
        <w:rPr>
          <w:rFonts w:ascii="Arial" w:hAnsi="Arial" w:cs="Arial"/>
        </w:rPr>
        <w:t>hace referencia a la ciencia del derecho, en general.</w:t>
      </w:r>
    </w:p>
    <w:p w14:paraId="4DBAF5BB" w14:textId="1811D213" w:rsidR="002A4376" w:rsidRDefault="002A4376" w:rsidP="002A4376">
      <w:pPr>
        <w:spacing w:after="120" w:line="240" w:lineRule="auto"/>
        <w:ind w:left="708"/>
        <w:jc w:val="both"/>
        <w:rPr>
          <w:rFonts w:ascii="Arial" w:hAnsi="Arial" w:cs="Arial"/>
        </w:rPr>
      </w:pPr>
      <w:r w:rsidRPr="001B1D5E">
        <w:rPr>
          <w:rFonts w:ascii="Arial" w:hAnsi="Arial" w:cs="Arial"/>
          <w:i/>
        </w:rPr>
        <w:t>homologable</w:t>
      </w:r>
      <w:r w:rsidRPr="002745DD">
        <w:rPr>
          <w:rFonts w:ascii="Arial" w:hAnsi="Arial" w:cs="Arial"/>
        </w:rPr>
        <w:t xml:space="preserve">: </w:t>
      </w:r>
      <w:r>
        <w:rPr>
          <w:rFonts w:ascii="Arial" w:hAnsi="Arial" w:cs="Arial"/>
        </w:rPr>
        <w:t>se trata de un adjetivo que expresa la cualidad de que una realidad puede homologarse, esto es, equipararse. En el texto sirve para expresar la equiparación entre la creatividad humana y la artificial.</w:t>
      </w:r>
    </w:p>
    <w:p w14:paraId="497B0DB1" w14:textId="33B29C90" w:rsidR="00371524" w:rsidRPr="002745DD" w:rsidRDefault="004A071E" w:rsidP="004357EE">
      <w:pPr>
        <w:spacing w:after="120" w:line="240" w:lineRule="auto"/>
        <w:jc w:val="both"/>
        <w:rPr>
          <w:rFonts w:ascii="Arial" w:hAnsi="Arial" w:cs="Arial"/>
        </w:rPr>
      </w:pPr>
      <w:r w:rsidRPr="009D5560">
        <w:rPr>
          <w:rFonts w:ascii="Arial" w:hAnsi="Arial" w:cs="Arial"/>
          <w:b/>
        </w:rPr>
        <w:t>2.1.</w:t>
      </w:r>
      <w:r w:rsidRPr="009D5560">
        <w:rPr>
          <w:rFonts w:ascii="Arial" w:hAnsi="Arial" w:cs="Arial"/>
        </w:rPr>
        <w:t xml:space="preserve"> </w:t>
      </w:r>
      <w:r w:rsidRPr="009D5560">
        <w:rPr>
          <w:rFonts w:ascii="Arial" w:hAnsi="Arial" w:cs="Arial"/>
          <w:b/>
        </w:rPr>
        <w:t>y 2.2.</w:t>
      </w:r>
      <w:r w:rsidR="00E30DEF" w:rsidRPr="009D5560">
        <w:rPr>
          <w:rFonts w:ascii="Arial" w:hAnsi="Arial" w:cs="Arial"/>
          <w:b/>
        </w:rPr>
        <w:t xml:space="preserve"> </w:t>
      </w:r>
      <w:r w:rsidR="004357EE" w:rsidRPr="004357EE">
        <w:rPr>
          <w:rFonts w:ascii="Arial" w:hAnsi="Arial" w:cs="Arial"/>
          <w:b/>
        </w:rPr>
        <w:t>(4 puntos)</w:t>
      </w:r>
      <w:r w:rsidR="004357EE">
        <w:rPr>
          <w:rFonts w:ascii="Arial" w:hAnsi="Arial" w:cs="Arial"/>
        </w:rPr>
        <w:t xml:space="preserve"> </w:t>
      </w:r>
      <w:r w:rsidR="00E30DEF" w:rsidRPr="002745DD">
        <w:rPr>
          <w:rFonts w:ascii="Arial" w:hAnsi="Arial" w:cs="Arial"/>
        </w:rPr>
        <w:t>Es una pregunta de carácter abie</w:t>
      </w:r>
      <w:r w:rsidR="00331636">
        <w:rPr>
          <w:rFonts w:ascii="Arial" w:hAnsi="Arial" w:cs="Arial"/>
        </w:rPr>
        <w:t>rto. No es necesario tratar todas la</w:t>
      </w:r>
      <w:r w:rsidR="00E30DEF" w:rsidRPr="002745DD">
        <w:rPr>
          <w:rFonts w:ascii="Arial" w:hAnsi="Arial" w:cs="Arial"/>
        </w:rPr>
        <w:t xml:space="preserve">s </w:t>
      </w:r>
      <w:r w:rsidR="00331636">
        <w:rPr>
          <w:rFonts w:ascii="Arial" w:hAnsi="Arial" w:cs="Arial"/>
        </w:rPr>
        <w:t>ideas</w:t>
      </w:r>
      <w:r w:rsidR="00E30DEF" w:rsidRPr="002745DD">
        <w:rPr>
          <w:rFonts w:ascii="Arial" w:hAnsi="Arial" w:cs="Arial"/>
        </w:rPr>
        <w:t xml:space="preserve"> del texto, sino que es posible elaborar el comentario a partir de alguno de ellos. No se tendrán en cuenta ni las consideraciones de carácter general, ni la simple paráfrasis del texto. Se valorará especialmente, una vez más, la capacidad argumentativa, la precisión y riqueza léxicas, así como la corrección gramatical y discursiva</w:t>
      </w:r>
      <w:r w:rsidR="009D5560">
        <w:rPr>
          <w:rFonts w:ascii="Arial" w:hAnsi="Arial" w:cs="Arial"/>
        </w:rPr>
        <w:t>.</w:t>
      </w:r>
    </w:p>
    <w:sectPr w:rsidR="00371524" w:rsidRPr="002745DD" w:rsidSect="00483555">
      <w:type w:val="continuous"/>
      <w:pgSz w:w="11906" w:h="16838"/>
      <w:pgMar w:top="1134" w:right="849" w:bottom="851"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ヒラギノ角ゴ Pro W3">
    <w:charset w:val="80"/>
    <w:family w:val="swiss"/>
    <w:pitch w:val="variable"/>
    <w:sig w:usb0="E00002FF" w:usb1="7AC7FFFF" w:usb2="00000012" w:usb3="00000000" w:csb0="0002000D"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12C2B"/>
    <w:multiLevelType w:val="hybridMultilevel"/>
    <w:tmpl w:val="51D019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61D346D"/>
    <w:multiLevelType w:val="hybridMultilevel"/>
    <w:tmpl w:val="E9AC23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9081A76"/>
    <w:multiLevelType w:val="hybridMultilevel"/>
    <w:tmpl w:val="A3EC032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29B726B"/>
    <w:multiLevelType w:val="hybridMultilevel"/>
    <w:tmpl w:val="A57C266E"/>
    <w:lvl w:ilvl="0" w:tplc="040A0001">
      <w:start w:val="1"/>
      <w:numFmt w:val="bullet"/>
      <w:lvlText w:val=""/>
      <w:lvlJc w:val="left"/>
      <w:pPr>
        <w:ind w:left="1146" w:hanging="360"/>
      </w:pPr>
      <w:rPr>
        <w:rFonts w:ascii="Symbol" w:hAnsi="Symbol" w:hint="default"/>
      </w:rPr>
    </w:lvl>
    <w:lvl w:ilvl="1" w:tplc="040A0003" w:tentative="1">
      <w:start w:val="1"/>
      <w:numFmt w:val="bullet"/>
      <w:lvlText w:val="o"/>
      <w:lvlJc w:val="left"/>
      <w:pPr>
        <w:ind w:left="1866" w:hanging="360"/>
      </w:pPr>
      <w:rPr>
        <w:rFonts w:ascii="Courier New" w:hAnsi="Courier New" w:cs="Courier New" w:hint="default"/>
      </w:rPr>
    </w:lvl>
    <w:lvl w:ilvl="2" w:tplc="040A0005" w:tentative="1">
      <w:start w:val="1"/>
      <w:numFmt w:val="bullet"/>
      <w:lvlText w:val=""/>
      <w:lvlJc w:val="left"/>
      <w:pPr>
        <w:ind w:left="2586" w:hanging="360"/>
      </w:pPr>
      <w:rPr>
        <w:rFonts w:ascii="Wingdings" w:hAnsi="Wingdings" w:hint="default"/>
      </w:rPr>
    </w:lvl>
    <w:lvl w:ilvl="3" w:tplc="040A0001" w:tentative="1">
      <w:start w:val="1"/>
      <w:numFmt w:val="bullet"/>
      <w:lvlText w:val=""/>
      <w:lvlJc w:val="left"/>
      <w:pPr>
        <w:ind w:left="3306" w:hanging="360"/>
      </w:pPr>
      <w:rPr>
        <w:rFonts w:ascii="Symbol" w:hAnsi="Symbol" w:hint="default"/>
      </w:rPr>
    </w:lvl>
    <w:lvl w:ilvl="4" w:tplc="040A0003" w:tentative="1">
      <w:start w:val="1"/>
      <w:numFmt w:val="bullet"/>
      <w:lvlText w:val="o"/>
      <w:lvlJc w:val="left"/>
      <w:pPr>
        <w:ind w:left="4026" w:hanging="360"/>
      </w:pPr>
      <w:rPr>
        <w:rFonts w:ascii="Courier New" w:hAnsi="Courier New" w:cs="Courier New" w:hint="default"/>
      </w:rPr>
    </w:lvl>
    <w:lvl w:ilvl="5" w:tplc="040A0005" w:tentative="1">
      <w:start w:val="1"/>
      <w:numFmt w:val="bullet"/>
      <w:lvlText w:val=""/>
      <w:lvlJc w:val="left"/>
      <w:pPr>
        <w:ind w:left="4746" w:hanging="360"/>
      </w:pPr>
      <w:rPr>
        <w:rFonts w:ascii="Wingdings" w:hAnsi="Wingdings" w:hint="default"/>
      </w:rPr>
    </w:lvl>
    <w:lvl w:ilvl="6" w:tplc="040A0001" w:tentative="1">
      <w:start w:val="1"/>
      <w:numFmt w:val="bullet"/>
      <w:lvlText w:val=""/>
      <w:lvlJc w:val="left"/>
      <w:pPr>
        <w:ind w:left="5466" w:hanging="360"/>
      </w:pPr>
      <w:rPr>
        <w:rFonts w:ascii="Symbol" w:hAnsi="Symbol" w:hint="default"/>
      </w:rPr>
    </w:lvl>
    <w:lvl w:ilvl="7" w:tplc="040A0003" w:tentative="1">
      <w:start w:val="1"/>
      <w:numFmt w:val="bullet"/>
      <w:lvlText w:val="o"/>
      <w:lvlJc w:val="left"/>
      <w:pPr>
        <w:ind w:left="6186" w:hanging="360"/>
      </w:pPr>
      <w:rPr>
        <w:rFonts w:ascii="Courier New" w:hAnsi="Courier New" w:cs="Courier New" w:hint="default"/>
      </w:rPr>
    </w:lvl>
    <w:lvl w:ilvl="8" w:tplc="040A0005" w:tentative="1">
      <w:start w:val="1"/>
      <w:numFmt w:val="bullet"/>
      <w:lvlText w:val=""/>
      <w:lvlJc w:val="left"/>
      <w:pPr>
        <w:ind w:left="6906" w:hanging="360"/>
      </w:pPr>
      <w:rPr>
        <w:rFonts w:ascii="Wingdings" w:hAnsi="Wingdings" w:hint="default"/>
      </w:rPr>
    </w:lvl>
  </w:abstractNum>
  <w:abstractNum w:abstractNumId="4" w15:restartNumberingAfterBreak="0">
    <w:nsid w:val="1A450C82"/>
    <w:multiLevelType w:val="hybridMultilevel"/>
    <w:tmpl w:val="17822C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27594C77"/>
    <w:multiLevelType w:val="hybridMultilevel"/>
    <w:tmpl w:val="90D0F54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8A6220F"/>
    <w:multiLevelType w:val="hybridMultilevel"/>
    <w:tmpl w:val="5F6C16E0"/>
    <w:lvl w:ilvl="0" w:tplc="D7902908">
      <w:start w:val="1"/>
      <w:numFmt w:val="bullet"/>
      <w:lvlText w:val="-"/>
      <w:lvlJc w:val="left"/>
      <w:pPr>
        <w:ind w:left="720" w:hanging="360"/>
      </w:pPr>
      <w:rPr>
        <w:rFonts w:ascii="Times New Roman" w:eastAsiaTheme="minorHAnsi" w:hAnsi="Times New Roman" w:cstheme="minorBidi"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7" w15:restartNumberingAfterBreak="0">
    <w:nsid w:val="30130532"/>
    <w:multiLevelType w:val="hybridMultilevel"/>
    <w:tmpl w:val="1E366B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55A0E65"/>
    <w:multiLevelType w:val="hybridMultilevel"/>
    <w:tmpl w:val="05A045D6"/>
    <w:lvl w:ilvl="0" w:tplc="6CAEE4BE">
      <w:start w:val="1"/>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CBE0238"/>
    <w:multiLevelType w:val="hybridMultilevel"/>
    <w:tmpl w:val="989AB8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EEE62CF"/>
    <w:multiLevelType w:val="hybridMultilevel"/>
    <w:tmpl w:val="8A24218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15:restartNumberingAfterBreak="0">
    <w:nsid w:val="4A322111"/>
    <w:multiLevelType w:val="hybridMultilevel"/>
    <w:tmpl w:val="7F960B7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578542C9"/>
    <w:multiLevelType w:val="multilevel"/>
    <w:tmpl w:val="9D4E4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E4A0582"/>
    <w:multiLevelType w:val="hybridMultilevel"/>
    <w:tmpl w:val="08621A6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5F7968AE"/>
    <w:multiLevelType w:val="hybridMultilevel"/>
    <w:tmpl w:val="2B76BE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61320EEF"/>
    <w:multiLevelType w:val="multilevel"/>
    <w:tmpl w:val="26C4B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A5F18A2"/>
    <w:multiLevelType w:val="hybridMultilevel"/>
    <w:tmpl w:val="50428D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6A7D0AAF"/>
    <w:multiLevelType w:val="hybridMultilevel"/>
    <w:tmpl w:val="92CAF88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Arial"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Arial"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Arial" w:hint="default"/>
      </w:rPr>
    </w:lvl>
    <w:lvl w:ilvl="8" w:tplc="040A0005" w:tentative="1">
      <w:start w:val="1"/>
      <w:numFmt w:val="bullet"/>
      <w:lvlText w:val=""/>
      <w:lvlJc w:val="left"/>
      <w:pPr>
        <w:ind w:left="6480" w:hanging="360"/>
      </w:pPr>
      <w:rPr>
        <w:rFonts w:ascii="Wingdings" w:hAnsi="Wingdings" w:hint="default"/>
      </w:rPr>
    </w:lvl>
  </w:abstractNum>
  <w:abstractNum w:abstractNumId="18" w15:restartNumberingAfterBreak="0">
    <w:nsid w:val="6FDC2541"/>
    <w:multiLevelType w:val="hybridMultilevel"/>
    <w:tmpl w:val="BBF2BB8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73A965C7"/>
    <w:multiLevelType w:val="multilevel"/>
    <w:tmpl w:val="9FF4C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700100C"/>
    <w:multiLevelType w:val="hybridMultilevel"/>
    <w:tmpl w:val="9F54CC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13"/>
  </w:num>
  <w:num w:numId="4">
    <w:abstractNumId w:val="0"/>
  </w:num>
  <w:num w:numId="5">
    <w:abstractNumId w:val="20"/>
  </w:num>
  <w:num w:numId="6">
    <w:abstractNumId w:val="16"/>
  </w:num>
  <w:num w:numId="7">
    <w:abstractNumId w:val="11"/>
  </w:num>
  <w:num w:numId="8">
    <w:abstractNumId w:val="14"/>
  </w:num>
  <w:num w:numId="9">
    <w:abstractNumId w:val="9"/>
  </w:num>
  <w:num w:numId="10">
    <w:abstractNumId w:val="2"/>
  </w:num>
  <w:num w:numId="11">
    <w:abstractNumId w:val="7"/>
  </w:num>
  <w:num w:numId="12">
    <w:abstractNumId w:val="4"/>
  </w:num>
  <w:num w:numId="13">
    <w:abstractNumId w:val="18"/>
  </w:num>
  <w:num w:numId="14">
    <w:abstractNumId w:val="1"/>
  </w:num>
  <w:num w:numId="15">
    <w:abstractNumId w:val="5"/>
  </w:num>
  <w:num w:numId="16">
    <w:abstractNumId w:val="10"/>
  </w:num>
  <w:num w:numId="17">
    <w:abstractNumId w:val="3"/>
  </w:num>
  <w:num w:numId="18">
    <w:abstractNumId w:val="19"/>
  </w:num>
  <w:num w:numId="19">
    <w:abstractNumId w:val="8"/>
  </w:num>
  <w:num w:numId="20">
    <w:abstractNumId w:val="15"/>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35A"/>
    <w:rsid w:val="0000226C"/>
    <w:rsid w:val="000041D2"/>
    <w:rsid w:val="0000616D"/>
    <w:rsid w:val="00007D40"/>
    <w:rsid w:val="000139D4"/>
    <w:rsid w:val="00022C9C"/>
    <w:rsid w:val="0003375D"/>
    <w:rsid w:val="0003598F"/>
    <w:rsid w:val="00042422"/>
    <w:rsid w:val="00043A52"/>
    <w:rsid w:val="00052526"/>
    <w:rsid w:val="00054436"/>
    <w:rsid w:val="00055369"/>
    <w:rsid w:val="00057281"/>
    <w:rsid w:val="000576A5"/>
    <w:rsid w:val="00063CC7"/>
    <w:rsid w:val="00065148"/>
    <w:rsid w:val="00071726"/>
    <w:rsid w:val="000732F0"/>
    <w:rsid w:val="000742FD"/>
    <w:rsid w:val="00085F22"/>
    <w:rsid w:val="00086AB1"/>
    <w:rsid w:val="000A1FBF"/>
    <w:rsid w:val="000A20DA"/>
    <w:rsid w:val="000A5336"/>
    <w:rsid w:val="000A6529"/>
    <w:rsid w:val="000B0B6D"/>
    <w:rsid w:val="000B3C41"/>
    <w:rsid w:val="000C28B9"/>
    <w:rsid w:val="000C5E4F"/>
    <w:rsid w:val="000D4132"/>
    <w:rsid w:val="000E0981"/>
    <w:rsid w:val="000E1B6C"/>
    <w:rsid w:val="000E3D0D"/>
    <w:rsid w:val="000E45DE"/>
    <w:rsid w:val="000E56F3"/>
    <w:rsid w:val="000F2856"/>
    <w:rsid w:val="000F3576"/>
    <w:rsid w:val="000F4785"/>
    <w:rsid w:val="000F5393"/>
    <w:rsid w:val="00107BA3"/>
    <w:rsid w:val="001156EF"/>
    <w:rsid w:val="00117792"/>
    <w:rsid w:val="001315D3"/>
    <w:rsid w:val="00141BCC"/>
    <w:rsid w:val="0016341F"/>
    <w:rsid w:val="00167E4A"/>
    <w:rsid w:val="00173A7D"/>
    <w:rsid w:val="00174E82"/>
    <w:rsid w:val="0018159F"/>
    <w:rsid w:val="001856C6"/>
    <w:rsid w:val="00186AA1"/>
    <w:rsid w:val="00191178"/>
    <w:rsid w:val="00192281"/>
    <w:rsid w:val="00195238"/>
    <w:rsid w:val="001959F3"/>
    <w:rsid w:val="001966D7"/>
    <w:rsid w:val="001A3BCF"/>
    <w:rsid w:val="001A63E3"/>
    <w:rsid w:val="001B1D5E"/>
    <w:rsid w:val="001B3438"/>
    <w:rsid w:val="001B488C"/>
    <w:rsid w:val="001B694F"/>
    <w:rsid w:val="001B6E6C"/>
    <w:rsid w:val="001B7EF3"/>
    <w:rsid w:val="001C3100"/>
    <w:rsid w:val="001C6223"/>
    <w:rsid w:val="001C7A53"/>
    <w:rsid w:val="001D42CB"/>
    <w:rsid w:val="001E3D7F"/>
    <w:rsid w:val="001F086C"/>
    <w:rsid w:val="001F2C68"/>
    <w:rsid w:val="001F2DDD"/>
    <w:rsid w:val="001F5866"/>
    <w:rsid w:val="001F6586"/>
    <w:rsid w:val="001F6ADC"/>
    <w:rsid w:val="00202DF0"/>
    <w:rsid w:val="00210AAB"/>
    <w:rsid w:val="002164E4"/>
    <w:rsid w:val="00220E3C"/>
    <w:rsid w:val="00222E61"/>
    <w:rsid w:val="00225CF2"/>
    <w:rsid w:val="00226EEA"/>
    <w:rsid w:val="00232298"/>
    <w:rsid w:val="002329A6"/>
    <w:rsid w:val="00235147"/>
    <w:rsid w:val="002354A5"/>
    <w:rsid w:val="002368CB"/>
    <w:rsid w:val="0023713E"/>
    <w:rsid w:val="00241C23"/>
    <w:rsid w:val="00245349"/>
    <w:rsid w:val="00253BE2"/>
    <w:rsid w:val="00253E1A"/>
    <w:rsid w:val="002613B4"/>
    <w:rsid w:val="00261F75"/>
    <w:rsid w:val="00263B36"/>
    <w:rsid w:val="002659A4"/>
    <w:rsid w:val="00266CD4"/>
    <w:rsid w:val="00266E1B"/>
    <w:rsid w:val="00272E5E"/>
    <w:rsid w:val="002745DD"/>
    <w:rsid w:val="00277918"/>
    <w:rsid w:val="002803F9"/>
    <w:rsid w:val="002817B9"/>
    <w:rsid w:val="00286CE2"/>
    <w:rsid w:val="002874C9"/>
    <w:rsid w:val="00294477"/>
    <w:rsid w:val="0029510A"/>
    <w:rsid w:val="002A19BE"/>
    <w:rsid w:val="002A3A60"/>
    <w:rsid w:val="002A4376"/>
    <w:rsid w:val="002A52DD"/>
    <w:rsid w:val="002A6734"/>
    <w:rsid w:val="002B50C8"/>
    <w:rsid w:val="002B6D30"/>
    <w:rsid w:val="002C2414"/>
    <w:rsid w:val="002D380C"/>
    <w:rsid w:val="002E3E04"/>
    <w:rsid w:val="002E4295"/>
    <w:rsid w:val="002E5D08"/>
    <w:rsid w:val="002F29BB"/>
    <w:rsid w:val="002F5939"/>
    <w:rsid w:val="002F7D5B"/>
    <w:rsid w:val="00302599"/>
    <w:rsid w:val="00315B6A"/>
    <w:rsid w:val="0032260B"/>
    <w:rsid w:val="0032548F"/>
    <w:rsid w:val="00325A45"/>
    <w:rsid w:val="00327BBC"/>
    <w:rsid w:val="00331636"/>
    <w:rsid w:val="00332A38"/>
    <w:rsid w:val="00334FAB"/>
    <w:rsid w:val="00335C1E"/>
    <w:rsid w:val="003676B9"/>
    <w:rsid w:val="00367BE0"/>
    <w:rsid w:val="00367EB5"/>
    <w:rsid w:val="00371524"/>
    <w:rsid w:val="00373E6D"/>
    <w:rsid w:val="003756A0"/>
    <w:rsid w:val="00377B08"/>
    <w:rsid w:val="00384742"/>
    <w:rsid w:val="00384CD8"/>
    <w:rsid w:val="00385475"/>
    <w:rsid w:val="00385553"/>
    <w:rsid w:val="00391F84"/>
    <w:rsid w:val="003936F9"/>
    <w:rsid w:val="00395E7B"/>
    <w:rsid w:val="003968B6"/>
    <w:rsid w:val="003A1765"/>
    <w:rsid w:val="003A2B75"/>
    <w:rsid w:val="003A4A55"/>
    <w:rsid w:val="003A6EBA"/>
    <w:rsid w:val="003B2BFC"/>
    <w:rsid w:val="003B497E"/>
    <w:rsid w:val="003C4E4E"/>
    <w:rsid w:val="003D0EFB"/>
    <w:rsid w:val="003D1F43"/>
    <w:rsid w:val="003D4EF9"/>
    <w:rsid w:val="003D64E0"/>
    <w:rsid w:val="003E45DC"/>
    <w:rsid w:val="003E48DB"/>
    <w:rsid w:val="003E4D7F"/>
    <w:rsid w:val="003E6604"/>
    <w:rsid w:val="003E69FB"/>
    <w:rsid w:val="003F0C18"/>
    <w:rsid w:val="003F2CEA"/>
    <w:rsid w:val="004117C0"/>
    <w:rsid w:val="004121B3"/>
    <w:rsid w:val="00420223"/>
    <w:rsid w:val="00422E06"/>
    <w:rsid w:val="00424084"/>
    <w:rsid w:val="00431E43"/>
    <w:rsid w:val="00433D50"/>
    <w:rsid w:val="004348C1"/>
    <w:rsid w:val="00434E21"/>
    <w:rsid w:val="004357EE"/>
    <w:rsid w:val="00436DC6"/>
    <w:rsid w:val="004401CC"/>
    <w:rsid w:val="0044415F"/>
    <w:rsid w:val="00445B12"/>
    <w:rsid w:val="00450E62"/>
    <w:rsid w:val="004533D7"/>
    <w:rsid w:val="004558CA"/>
    <w:rsid w:val="004655AA"/>
    <w:rsid w:val="00466016"/>
    <w:rsid w:val="00470AAB"/>
    <w:rsid w:val="00476D80"/>
    <w:rsid w:val="004774EF"/>
    <w:rsid w:val="00480AA2"/>
    <w:rsid w:val="00481611"/>
    <w:rsid w:val="00481AB3"/>
    <w:rsid w:val="00483555"/>
    <w:rsid w:val="00485837"/>
    <w:rsid w:val="00492351"/>
    <w:rsid w:val="00492CEF"/>
    <w:rsid w:val="004A071E"/>
    <w:rsid w:val="004A1D5E"/>
    <w:rsid w:val="004A2A39"/>
    <w:rsid w:val="004A7CB5"/>
    <w:rsid w:val="004B0BD5"/>
    <w:rsid w:val="004B7C1D"/>
    <w:rsid w:val="004C0DBE"/>
    <w:rsid w:val="004C67D1"/>
    <w:rsid w:val="004D0133"/>
    <w:rsid w:val="004D128F"/>
    <w:rsid w:val="004D423F"/>
    <w:rsid w:val="004D66C6"/>
    <w:rsid w:val="004E1E15"/>
    <w:rsid w:val="004E1F16"/>
    <w:rsid w:val="004F15EE"/>
    <w:rsid w:val="004F2CAB"/>
    <w:rsid w:val="00500341"/>
    <w:rsid w:val="005003D5"/>
    <w:rsid w:val="00500559"/>
    <w:rsid w:val="005054CB"/>
    <w:rsid w:val="00512A8D"/>
    <w:rsid w:val="0052741C"/>
    <w:rsid w:val="00533C75"/>
    <w:rsid w:val="00542A7D"/>
    <w:rsid w:val="005430FD"/>
    <w:rsid w:val="005558F9"/>
    <w:rsid w:val="00560206"/>
    <w:rsid w:val="005642BB"/>
    <w:rsid w:val="005714D4"/>
    <w:rsid w:val="00573348"/>
    <w:rsid w:val="005766EC"/>
    <w:rsid w:val="00582714"/>
    <w:rsid w:val="00583B39"/>
    <w:rsid w:val="005861F2"/>
    <w:rsid w:val="0059515E"/>
    <w:rsid w:val="0059704C"/>
    <w:rsid w:val="005A24F6"/>
    <w:rsid w:val="005A30B9"/>
    <w:rsid w:val="005A433A"/>
    <w:rsid w:val="005A5F35"/>
    <w:rsid w:val="005A6EEC"/>
    <w:rsid w:val="005A7514"/>
    <w:rsid w:val="005A7FB7"/>
    <w:rsid w:val="005B0ACA"/>
    <w:rsid w:val="005B7788"/>
    <w:rsid w:val="005C11CF"/>
    <w:rsid w:val="005C68F5"/>
    <w:rsid w:val="005D0580"/>
    <w:rsid w:val="005D281C"/>
    <w:rsid w:val="005E642D"/>
    <w:rsid w:val="005E7D68"/>
    <w:rsid w:val="005F20A1"/>
    <w:rsid w:val="005F24D0"/>
    <w:rsid w:val="005F66A4"/>
    <w:rsid w:val="005F76BE"/>
    <w:rsid w:val="00604CAC"/>
    <w:rsid w:val="0060788E"/>
    <w:rsid w:val="00614E55"/>
    <w:rsid w:val="00617B7F"/>
    <w:rsid w:val="00621739"/>
    <w:rsid w:val="006225B5"/>
    <w:rsid w:val="00632A64"/>
    <w:rsid w:val="00642B34"/>
    <w:rsid w:val="00646300"/>
    <w:rsid w:val="00646521"/>
    <w:rsid w:val="006518ED"/>
    <w:rsid w:val="00651E23"/>
    <w:rsid w:val="00652199"/>
    <w:rsid w:val="00652CAF"/>
    <w:rsid w:val="0065728D"/>
    <w:rsid w:val="00664E63"/>
    <w:rsid w:val="00665795"/>
    <w:rsid w:val="00666CDC"/>
    <w:rsid w:val="00674F1F"/>
    <w:rsid w:val="0067759B"/>
    <w:rsid w:val="006812C8"/>
    <w:rsid w:val="0068455C"/>
    <w:rsid w:val="0069342F"/>
    <w:rsid w:val="00693F2D"/>
    <w:rsid w:val="00693FF3"/>
    <w:rsid w:val="00694EF4"/>
    <w:rsid w:val="00696F41"/>
    <w:rsid w:val="006A31E8"/>
    <w:rsid w:val="006A6D17"/>
    <w:rsid w:val="006A7720"/>
    <w:rsid w:val="006B5B03"/>
    <w:rsid w:val="006C1B16"/>
    <w:rsid w:val="006C2358"/>
    <w:rsid w:val="006D2AE6"/>
    <w:rsid w:val="006D4552"/>
    <w:rsid w:val="006D592D"/>
    <w:rsid w:val="006D5B05"/>
    <w:rsid w:val="006E29A8"/>
    <w:rsid w:val="006E3318"/>
    <w:rsid w:val="006E73C3"/>
    <w:rsid w:val="007029CA"/>
    <w:rsid w:val="007116D2"/>
    <w:rsid w:val="00711C64"/>
    <w:rsid w:val="007155FE"/>
    <w:rsid w:val="00716260"/>
    <w:rsid w:val="007221B6"/>
    <w:rsid w:val="007224B8"/>
    <w:rsid w:val="00723BBE"/>
    <w:rsid w:val="0072629F"/>
    <w:rsid w:val="00735871"/>
    <w:rsid w:val="00736799"/>
    <w:rsid w:val="0074480C"/>
    <w:rsid w:val="007504DB"/>
    <w:rsid w:val="00757631"/>
    <w:rsid w:val="00764D80"/>
    <w:rsid w:val="00773B7F"/>
    <w:rsid w:val="00780233"/>
    <w:rsid w:val="00791AA8"/>
    <w:rsid w:val="00792A04"/>
    <w:rsid w:val="00792F8F"/>
    <w:rsid w:val="00795AD1"/>
    <w:rsid w:val="007C424D"/>
    <w:rsid w:val="007C5813"/>
    <w:rsid w:val="007D1BB8"/>
    <w:rsid w:val="007D2CBB"/>
    <w:rsid w:val="007D2DAD"/>
    <w:rsid w:val="007D502A"/>
    <w:rsid w:val="007D6ABA"/>
    <w:rsid w:val="007E25C7"/>
    <w:rsid w:val="007E3F58"/>
    <w:rsid w:val="007E60E9"/>
    <w:rsid w:val="00800F48"/>
    <w:rsid w:val="00814DF2"/>
    <w:rsid w:val="008157AE"/>
    <w:rsid w:val="008264E5"/>
    <w:rsid w:val="00827202"/>
    <w:rsid w:val="008278A8"/>
    <w:rsid w:val="00827B96"/>
    <w:rsid w:val="00827F96"/>
    <w:rsid w:val="0083113A"/>
    <w:rsid w:val="00831160"/>
    <w:rsid w:val="008324DE"/>
    <w:rsid w:val="00835ADA"/>
    <w:rsid w:val="00836B71"/>
    <w:rsid w:val="008373ED"/>
    <w:rsid w:val="008410C6"/>
    <w:rsid w:val="0085014E"/>
    <w:rsid w:val="0085167F"/>
    <w:rsid w:val="0085691B"/>
    <w:rsid w:val="0086200C"/>
    <w:rsid w:val="00863A6B"/>
    <w:rsid w:val="008700C7"/>
    <w:rsid w:val="00871D6B"/>
    <w:rsid w:val="0087288C"/>
    <w:rsid w:val="0087620D"/>
    <w:rsid w:val="00876E73"/>
    <w:rsid w:val="00880056"/>
    <w:rsid w:val="0088314D"/>
    <w:rsid w:val="00885957"/>
    <w:rsid w:val="0088645D"/>
    <w:rsid w:val="00886823"/>
    <w:rsid w:val="008871D9"/>
    <w:rsid w:val="00896E3F"/>
    <w:rsid w:val="008975E6"/>
    <w:rsid w:val="008A05FE"/>
    <w:rsid w:val="008A4B99"/>
    <w:rsid w:val="008A4C26"/>
    <w:rsid w:val="008B218F"/>
    <w:rsid w:val="008B42E8"/>
    <w:rsid w:val="008B4606"/>
    <w:rsid w:val="008C17AC"/>
    <w:rsid w:val="008D09B1"/>
    <w:rsid w:val="008E170B"/>
    <w:rsid w:val="008E3D47"/>
    <w:rsid w:val="008E5908"/>
    <w:rsid w:val="008F2C24"/>
    <w:rsid w:val="008F34EB"/>
    <w:rsid w:val="00907750"/>
    <w:rsid w:val="00913193"/>
    <w:rsid w:val="00921164"/>
    <w:rsid w:val="00921624"/>
    <w:rsid w:val="00922FCD"/>
    <w:rsid w:val="00932F5C"/>
    <w:rsid w:val="00935CD1"/>
    <w:rsid w:val="00941014"/>
    <w:rsid w:val="00945469"/>
    <w:rsid w:val="009518FA"/>
    <w:rsid w:val="009519DB"/>
    <w:rsid w:val="0096035F"/>
    <w:rsid w:val="00962415"/>
    <w:rsid w:val="009665D4"/>
    <w:rsid w:val="00966FFB"/>
    <w:rsid w:val="00970ACB"/>
    <w:rsid w:val="009761AE"/>
    <w:rsid w:val="00984864"/>
    <w:rsid w:val="00986E95"/>
    <w:rsid w:val="00990747"/>
    <w:rsid w:val="009951EE"/>
    <w:rsid w:val="009959F6"/>
    <w:rsid w:val="009B4438"/>
    <w:rsid w:val="009B64CB"/>
    <w:rsid w:val="009B745D"/>
    <w:rsid w:val="009C64DB"/>
    <w:rsid w:val="009D36A3"/>
    <w:rsid w:val="009D3E62"/>
    <w:rsid w:val="009D4CA5"/>
    <w:rsid w:val="009D5560"/>
    <w:rsid w:val="009E0695"/>
    <w:rsid w:val="009E5C95"/>
    <w:rsid w:val="009F2338"/>
    <w:rsid w:val="00A04A6F"/>
    <w:rsid w:val="00A1462A"/>
    <w:rsid w:val="00A14E60"/>
    <w:rsid w:val="00A1651C"/>
    <w:rsid w:val="00A26DE2"/>
    <w:rsid w:val="00A31457"/>
    <w:rsid w:val="00A332E3"/>
    <w:rsid w:val="00A348D6"/>
    <w:rsid w:val="00A349D2"/>
    <w:rsid w:val="00A3575B"/>
    <w:rsid w:val="00A43F4D"/>
    <w:rsid w:val="00A4439E"/>
    <w:rsid w:val="00A46DD0"/>
    <w:rsid w:val="00A6282A"/>
    <w:rsid w:val="00A65A32"/>
    <w:rsid w:val="00A67CE5"/>
    <w:rsid w:val="00A7144D"/>
    <w:rsid w:val="00A84255"/>
    <w:rsid w:val="00A84490"/>
    <w:rsid w:val="00A84807"/>
    <w:rsid w:val="00A85E96"/>
    <w:rsid w:val="00A954ED"/>
    <w:rsid w:val="00A96751"/>
    <w:rsid w:val="00A974CD"/>
    <w:rsid w:val="00AA214E"/>
    <w:rsid w:val="00AA2D9C"/>
    <w:rsid w:val="00AA324E"/>
    <w:rsid w:val="00AA79E4"/>
    <w:rsid w:val="00AB0E48"/>
    <w:rsid w:val="00AB60D6"/>
    <w:rsid w:val="00AB6677"/>
    <w:rsid w:val="00AC6A2C"/>
    <w:rsid w:val="00AD245B"/>
    <w:rsid w:val="00AE0A4F"/>
    <w:rsid w:val="00AE2916"/>
    <w:rsid w:val="00AF0E46"/>
    <w:rsid w:val="00AF1D00"/>
    <w:rsid w:val="00AF2BD0"/>
    <w:rsid w:val="00AF5336"/>
    <w:rsid w:val="00B00886"/>
    <w:rsid w:val="00B026C6"/>
    <w:rsid w:val="00B04131"/>
    <w:rsid w:val="00B04312"/>
    <w:rsid w:val="00B05549"/>
    <w:rsid w:val="00B06388"/>
    <w:rsid w:val="00B10275"/>
    <w:rsid w:val="00B12EF1"/>
    <w:rsid w:val="00B165BD"/>
    <w:rsid w:val="00B175FA"/>
    <w:rsid w:val="00B240A8"/>
    <w:rsid w:val="00B247FA"/>
    <w:rsid w:val="00B2515A"/>
    <w:rsid w:val="00B32D7B"/>
    <w:rsid w:val="00B35A8A"/>
    <w:rsid w:val="00B401D2"/>
    <w:rsid w:val="00B460E1"/>
    <w:rsid w:val="00B52063"/>
    <w:rsid w:val="00B55063"/>
    <w:rsid w:val="00B550EC"/>
    <w:rsid w:val="00B57AFA"/>
    <w:rsid w:val="00B61D9C"/>
    <w:rsid w:val="00B63461"/>
    <w:rsid w:val="00B70BF2"/>
    <w:rsid w:val="00B75A8A"/>
    <w:rsid w:val="00B873AC"/>
    <w:rsid w:val="00B93876"/>
    <w:rsid w:val="00B9426A"/>
    <w:rsid w:val="00BA7147"/>
    <w:rsid w:val="00BB0D39"/>
    <w:rsid w:val="00BB5104"/>
    <w:rsid w:val="00BB570F"/>
    <w:rsid w:val="00BC777A"/>
    <w:rsid w:val="00BE2A6F"/>
    <w:rsid w:val="00BE71EB"/>
    <w:rsid w:val="00BF11F1"/>
    <w:rsid w:val="00BF1C34"/>
    <w:rsid w:val="00BF1CB3"/>
    <w:rsid w:val="00BF472B"/>
    <w:rsid w:val="00BF50B9"/>
    <w:rsid w:val="00BF67A2"/>
    <w:rsid w:val="00BF7CC0"/>
    <w:rsid w:val="00C00EFD"/>
    <w:rsid w:val="00C04313"/>
    <w:rsid w:val="00C12BBF"/>
    <w:rsid w:val="00C14347"/>
    <w:rsid w:val="00C1738C"/>
    <w:rsid w:val="00C20A74"/>
    <w:rsid w:val="00C218C2"/>
    <w:rsid w:val="00C21928"/>
    <w:rsid w:val="00C30844"/>
    <w:rsid w:val="00C31744"/>
    <w:rsid w:val="00C31947"/>
    <w:rsid w:val="00C335DA"/>
    <w:rsid w:val="00C35F9C"/>
    <w:rsid w:val="00C44838"/>
    <w:rsid w:val="00C50C04"/>
    <w:rsid w:val="00C51FA4"/>
    <w:rsid w:val="00C52ED2"/>
    <w:rsid w:val="00C5650C"/>
    <w:rsid w:val="00C60F92"/>
    <w:rsid w:val="00C618DC"/>
    <w:rsid w:val="00C6246E"/>
    <w:rsid w:val="00C64B49"/>
    <w:rsid w:val="00C75E24"/>
    <w:rsid w:val="00C764F7"/>
    <w:rsid w:val="00C830FE"/>
    <w:rsid w:val="00C8526E"/>
    <w:rsid w:val="00C876E5"/>
    <w:rsid w:val="00C9075C"/>
    <w:rsid w:val="00C9521E"/>
    <w:rsid w:val="00C95EA6"/>
    <w:rsid w:val="00CB1C14"/>
    <w:rsid w:val="00CB2872"/>
    <w:rsid w:val="00CB54BD"/>
    <w:rsid w:val="00CB6257"/>
    <w:rsid w:val="00CB635A"/>
    <w:rsid w:val="00CC02A7"/>
    <w:rsid w:val="00CC61EF"/>
    <w:rsid w:val="00CD12EC"/>
    <w:rsid w:val="00CD1727"/>
    <w:rsid w:val="00CD294B"/>
    <w:rsid w:val="00CD2A7D"/>
    <w:rsid w:val="00CE0CCF"/>
    <w:rsid w:val="00CE1378"/>
    <w:rsid w:val="00CE2451"/>
    <w:rsid w:val="00CE2ABB"/>
    <w:rsid w:val="00CE3BBA"/>
    <w:rsid w:val="00CE665D"/>
    <w:rsid w:val="00CE7B6C"/>
    <w:rsid w:val="00CF30D9"/>
    <w:rsid w:val="00CF3F95"/>
    <w:rsid w:val="00CF415A"/>
    <w:rsid w:val="00CF5BC0"/>
    <w:rsid w:val="00CF62D5"/>
    <w:rsid w:val="00D00440"/>
    <w:rsid w:val="00D02726"/>
    <w:rsid w:val="00D06A5A"/>
    <w:rsid w:val="00D07359"/>
    <w:rsid w:val="00D0795E"/>
    <w:rsid w:val="00D10478"/>
    <w:rsid w:val="00D14444"/>
    <w:rsid w:val="00D15376"/>
    <w:rsid w:val="00D153F8"/>
    <w:rsid w:val="00D165CC"/>
    <w:rsid w:val="00D1676E"/>
    <w:rsid w:val="00D32E6F"/>
    <w:rsid w:val="00D364F2"/>
    <w:rsid w:val="00D424FF"/>
    <w:rsid w:val="00D45430"/>
    <w:rsid w:val="00D50F38"/>
    <w:rsid w:val="00D51738"/>
    <w:rsid w:val="00D60356"/>
    <w:rsid w:val="00D61B8B"/>
    <w:rsid w:val="00D62C32"/>
    <w:rsid w:val="00D6635A"/>
    <w:rsid w:val="00D70BD0"/>
    <w:rsid w:val="00D723BD"/>
    <w:rsid w:val="00D73382"/>
    <w:rsid w:val="00D7570D"/>
    <w:rsid w:val="00D76EC3"/>
    <w:rsid w:val="00D82672"/>
    <w:rsid w:val="00D95662"/>
    <w:rsid w:val="00D96ED0"/>
    <w:rsid w:val="00DA448A"/>
    <w:rsid w:val="00DA4598"/>
    <w:rsid w:val="00DA684E"/>
    <w:rsid w:val="00DB44E8"/>
    <w:rsid w:val="00DB5983"/>
    <w:rsid w:val="00DB5FAF"/>
    <w:rsid w:val="00DB7A6E"/>
    <w:rsid w:val="00DC0D54"/>
    <w:rsid w:val="00DC1215"/>
    <w:rsid w:val="00DC4415"/>
    <w:rsid w:val="00DD5BAB"/>
    <w:rsid w:val="00DD7D32"/>
    <w:rsid w:val="00DE701A"/>
    <w:rsid w:val="00DF26DC"/>
    <w:rsid w:val="00E01F6B"/>
    <w:rsid w:val="00E037D8"/>
    <w:rsid w:val="00E03B37"/>
    <w:rsid w:val="00E047BA"/>
    <w:rsid w:val="00E05702"/>
    <w:rsid w:val="00E11E7C"/>
    <w:rsid w:val="00E11F0E"/>
    <w:rsid w:val="00E14CF0"/>
    <w:rsid w:val="00E2091D"/>
    <w:rsid w:val="00E2245F"/>
    <w:rsid w:val="00E269BE"/>
    <w:rsid w:val="00E27339"/>
    <w:rsid w:val="00E30DEF"/>
    <w:rsid w:val="00E325DC"/>
    <w:rsid w:val="00E34CEB"/>
    <w:rsid w:val="00E36F8D"/>
    <w:rsid w:val="00E37647"/>
    <w:rsid w:val="00E400EF"/>
    <w:rsid w:val="00E43031"/>
    <w:rsid w:val="00E43856"/>
    <w:rsid w:val="00E43E27"/>
    <w:rsid w:val="00E55315"/>
    <w:rsid w:val="00E56BF2"/>
    <w:rsid w:val="00E600AC"/>
    <w:rsid w:val="00E610F7"/>
    <w:rsid w:val="00E613E9"/>
    <w:rsid w:val="00E62100"/>
    <w:rsid w:val="00E62B46"/>
    <w:rsid w:val="00E63243"/>
    <w:rsid w:val="00E7174E"/>
    <w:rsid w:val="00E7688A"/>
    <w:rsid w:val="00E76BE6"/>
    <w:rsid w:val="00E80F4C"/>
    <w:rsid w:val="00E83930"/>
    <w:rsid w:val="00E84C62"/>
    <w:rsid w:val="00E915B5"/>
    <w:rsid w:val="00E9670D"/>
    <w:rsid w:val="00EA259B"/>
    <w:rsid w:val="00EA2DF6"/>
    <w:rsid w:val="00EB3298"/>
    <w:rsid w:val="00EC0B4F"/>
    <w:rsid w:val="00EC0BDC"/>
    <w:rsid w:val="00EC1E26"/>
    <w:rsid w:val="00EC362C"/>
    <w:rsid w:val="00EC3D34"/>
    <w:rsid w:val="00EC4305"/>
    <w:rsid w:val="00EC527C"/>
    <w:rsid w:val="00EC7701"/>
    <w:rsid w:val="00ED391E"/>
    <w:rsid w:val="00EE0A0F"/>
    <w:rsid w:val="00EE22FC"/>
    <w:rsid w:val="00EE56EC"/>
    <w:rsid w:val="00EF12EB"/>
    <w:rsid w:val="00EF15E1"/>
    <w:rsid w:val="00F03C12"/>
    <w:rsid w:val="00F0640A"/>
    <w:rsid w:val="00F06F89"/>
    <w:rsid w:val="00F17411"/>
    <w:rsid w:val="00F24689"/>
    <w:rsid w:val="00F2640E"/>
    <w:rsid w:val="00F26D60"/>
    <w:rsid w:val="00F306A4"/>
    <w:rsid w:val="00F32155"/>
    <w:rsid w:val="00F324F8"/>
    <w:rsid w:val="00F33737"/>
    <w:rsid w:val="00F46E46"/>
    <w:rsid w:val="00F470FF"/>
    <w:rsid w:val="00F477E7"/>
    <w:rsid w:val="00F52966"/>
    <w:rsid w:val="00F52FAB"/>
    <w:rsid w:val="00F5646A"/>
    <w:rsid w:val="00F610D0"/>
    <w:rsid w:val="00F6658A"/>
    <w:rsid w:val="00F737C7"/>
    <w:rsid w:val="00F746BD"/>
    <w:rsid w:val="00F75B5B"/>
    <w:rsid w:val="00F837C1"/>
    <w:rsid w:val="00F85B38"/>
    <w:rsid w:val="00F96D70"/>
    <w:rsid w:val="00FA0D8A"/>
    <w:rsid w:val="00FA54C9"/>
    <w:rsid w:val="00FB20FE"/>
    <w:rsid w:val="00FB6CDB"/>
    <w:rsid w:val="00FC0B8C"/>
    <w:rsid w:val="00FC0F84"/>
    <w:rsid w:val="00FC1D0C"/>
    <w:rsid w:val="00FC447C"/>
    <w:rsid w:val="00FD34A3"/>
    <w:rsid w:val="00FD44D5"/>
    <w:rsid w:val="00FD56BB"/>
    <w:rsid w:val="00FE012C"/>
    <w:rsid w:val="00FE7FF2"/>
    <w:rsid w:val="00FF3E64"/>
    <w:rsid w:val="00FF4724"/>
    <w:rsid w:val="00FF591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2407F"/>
  <w15:chartTrackingRefBased/>
  <w15:docId w15:val="{512268A8-AFB7-4A3C-967A-E796AA32E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2ED2"/>
    <w:rPr>
      <w:lang w:val="es-ES_tradnl"/>
    </w:rPr>
  </w:style>
  <w:style w:type="paragraph" w:styleId="Ttulo4">
    <w:name w:val="heading 4"/>
    <w:basedOn w:val="Normal"/>
    <w:link w:val="Ttulo4Car"/>
    <w:uiPriority w:val="1"/>
    <w:qFormat/>
    <w:rsid w:val="00AA324E"/>
    <w:pPr>
      <w:widowControl w:val="0"/>
      <w:spacing w:after="0" w:line="240" w:lineRule="auto"/>
      <w:ind w:left="105"/>
      <w:outlineLvl w:val="3"/>
    </w:pPr>
    <w:rPr>
      <w:rFonts w:ascii="Times New Roman" w:eastAsia="Times New Roman" w:hAnsi="Times New Roman"/>
      <w:b/>
      <w:bCs/>
      <w:sz w:val="23"/>
      <w:szCs w:val="23"/>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D423F"/>
    <w:pPr>
      <w:spacing w:after="0" w:line="240" w:lineRule="auto"/>
      <w:ind w:left="720"/>
      <w:contextualSpacing/>
    </w:pPr>
    <w:rPr>
      <w:rFonts w:ascii="Calibri" w:eastAsia="Calibri" w:hAnsi="Calibri" w:cs="Times New Roman"/>
      <w:sz w:val="24"/>
      <w:szCs w:val="24"/>
    </w:rPr>
  </w:style>
  <w:style w:type="paragraph" w:styleId="Textodeglobo">
    <w:name w:val="Balloon Text"/>
    <w:basedOn w:val="Normal"/>
    <w:link w:val="TextodegloboCar"/>
    <w:uiPriority w:val="99"/>
    <w:semiHidden/>
    <w:unhideWhenUsed/>
    <w:rsid w:val="00E5531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5315"/>
    <w:rPr>
      <w:rFonts w:ascii="Segoe UI" w:hAnsi="Segoe UI" w:cs="Segoe UI"/>
      <w:sz w:val="18"/>
      <w:szCs w:val="18"/>
      <w:lang w:val="es-ES_tradnl"/>
    </w:rPr>
  </w:style>
  <w:style w:type="paragraph" w:styleId="Lista">
    <w:name w:val="List"/>
    <w:basedOn w:val="Normal"/>
    <w:uiPriority w:val="99"/>
    <w:unhideWhenUsed/>
    <w:rsid w:val="005A433A"/>
    <w:pPr>
      <w:spacing w:after="200" w:line="240" w:lineRule="auto"/>
      <w:ind w:left="283" w:hanging="283"/>
      <w:contextualSpacing/>
    </w:pPr>
    <w:rPr>
      <w:rFonts w:ascii="Times New Roman" w:hAnsi="Times New Roman"/>
      <w:sz w:val="24"/>
      <w:szCs w:val="24"/>
    </w:rPr>
  </w:style>
  <w:style w:type="character" w:customStyle="1" w:styleId="Ttulo4Car">
    <w:name w:val="Título 4 Car"/>
    <w:basedOn w:val="Fuentedeprrafopredeter"/>
    <w:link w:val="Ttulo4"/>
    <w:uiPriority w:val="1"/>
    <w:rsid w:val="00AA324E"/>
    <w:rPr>
      <w:rFonts w:ascii="Times New Roman" w:eastAsia="Times New Roman" w:hAnsi="Times New Roman"/>
      <w:b/>
      <w:bCs/>
      <w:sz w:val="23"/>
      <w:szCs w:val="23"/>
      <w:lang w:val="en-US"/>
    </w:rPr>
  </w:style>
  <w:style w:type="paragraph" w:customStyle="1" w:styleId="TableParagraph">
    <w:name w:val="Table Paragraph"/>
    <w:basedOn w:val="Normal"/>
    <w:uiPriority w:val="1"/>
    <w:qFormat/>
    <w:rsid w:val="00AD245B"/>
    <w:pPr>
      <w:widowControl w:val="0"/>
      <w:autoSpaceDE w:val="0"/>
      <w:autoSpaceDN w:val="0"/>
      <w:spacing w:after="0" w:line="240" w:lineRule="auto"/>
    </w:pPr>
    <w:rPr>
      <w:rFonts w:ascii="Arial" w:eastAsia="Arial" w:hAnsi="Arial" w:cs="Arial"/>
      <w:lang w:val="en-US"/>
    </w:rPr>
  </w:style>
  <w:style w:type="paragraph" w:styleId="Textoindependiente">
    <w:name w:val="Body Text"/>
    <w:basedOn w:val="Normal"/>
    <w:link w:val="TextoindependienteCar"/>
    <w:uiPriority w:val="1"/>
    <w:qFormat/>
    <w:rsid w:val="00371524"/>
    <w:pPr>
      <w:widowControl w:val="0"/>
      <w:autoSpaceDE w:val="0"/>
      <w:autoSpaceDN w:val="0"/>
      <w:adjustRightInd w:val="0"/>
      <w:spacing w:after="0" w:line="240" w:lineRule="auto"/>
      <w:ind w:left="213"/>
    </w:pPr>
    <w:rPr>
      <w:rFonts w:ascii="Arial" w:eastAsia="Times New Roman" w:hAnsi="Arial" w:cs="Arial"/>
      <w:sz w:val="24"/>
      <w:szCs w:val="24"/>
      <w:lang w:eastAsia="es-ES_tradnl"/>
    </w:rPr>
  </w:style>
  <w:style w:type="character" w:customStyle="1" w:styleId="TextoindependienteCar">
    <w:name w:val="Texto independiente Car"/>
    <w:basedOn w:val="Fuentedeprrafopredeter"/>
    <w:link w:val="Textoindependiente"/>
    <w:uiPriority w:val="1"/>
    <w:rsid w:val="00371524"/>
    <w:rPr>
      <w:rFonts w:ascii="Arial" w:eastAsia="Times New Roman" w:hAnsi="Arial" w:cs="Arial"/>
      <w:sz w:val="24"/>
      <w:szCs w:val="24"/>
      <w:lang w:val="es-ES_tradnl" w:eastAsia="es-ES_tradnl"/>
    </w:rPr>
  </w:style>
  <w:style w:type="paragraph" w:customStyle="1" w:styleId="Default">
    <w:name w:val="Default"/>
    <w:rsid w:val="00E43E27"/>
    <w:pPr>
      <w:autoSpaceDE w:val="0"/>
      <w:autoSpaceDN w:val="0"/>
      <w:adjustRightInd w:val="0"/>
      <w:spacing w:after="0" w:line="240" w:lineRule="auto"/>
    </w:pPr>
    <w:rPr>
      <w:rFonts w:ascii="Arial" w:hAnsi="Arial" w:cs="Arial"/>
      <w:color w:val="000000"/>
      <w:sz w:val="24"/>
      <w:szCs w:val="24"/>
    </w:rPr>
  </w:style>
  <w:style w:type="character" w:styleId="Textoennegrita">
    <w:name w:val="Strong"/>
    <w:basedOn w:val="Fuentedeprrafopredeter"/>
    <w:uiPriority w:val="22"/>
    <w:qFormat/>
    <w:rsid w:val="00CB1C14"/>
    <w:rPr>
      <w:b/>
      <w:bCs/>
    </w:rPr>
  </w:style>
  <w:style w:type="paragraph" w:customStyle="1" w:styleId="ft-text">
    <w:name w:val="ft-text"/>
    <w:basedOn w:val="Normal"/>
    <w:rsid w:val="004774EF"/>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table" w:styleId="Tablaconcuadrcula">
    <w:name w:val="Table Grid"/>
    <w:basedOn w:val="Tablanormal"/>
    <w:uiPriority w:val="39"/>
    <w:rsid w:val="00BC77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887743">
      <w:bodyDiv w:val="1"/>
      <w:marLeft w:val="0"/>
      <w:marRight w:val="0"/>
      <w:marTop w:val="0"/>
      <w:marBottom w:val="0"/>
      <w:divBdr>
        <w:top w:val="none" w:sz="0" w:space="0" w:color="auto"/>
        <w:left w:val="none" w:sz="0" w:space="0" w:color="auto"/>
        <w:bottom w:val="none" w:sz="0" w:space="0" w:color="auto"/>
        <w:right w:val="none" w:sz="0" w:space="0" w:color="auto"/>
      </w:divBdr>
    </w:div>
    <w:div w:id="984046864">
      <w:bodyDiv w:val="1"/>
      <w:marLeft w:val="0"/>
      <w:marRight w:val="0"/>
      <w:marTop w:val="0"/>
      <w:marBottom w:val="0"/>
      <w:divBdr>
        <w:top w:val="none" w:sz="0" w:space="0" w:color="auto"/>
        <w:left w:val="none" w:sz="0" w:space="0" w:color="auto"/>
        <w:bottom w:val="none" w:sz="0" w:space="0" w:color="auto"/>
        <w:right w:val="none" w:sz="0" w:space="0" w:color="auto"/>
      </w:divBdr>
    </w:div>
    <w:div w:id="2053336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44268-E736-4728-BFBC-5DB7D7E30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5</Pages>
  <Words>1939</Words>
  <Characters>10667</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
    </vt:vector>
  </TitlesOfParts>
  <Manager/>
  <Company/>
  <LinksUpToDate>false</LinksUpToDate>
  <CharactersWithSpaces>12581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DEL SOL MARTIN MORAN</dc:creator>
  <cp:keywords/>
  <dc:description/>
  <cp:lastModifiedBy>Pepe</cp:lastModifiedBy>
  <cp:revision>78</cp:revision>
  <dcterms:created xsi:type="dcterms:W3CDTF">2025-11-11T20:51:00Z</dcterms:created>
  <dcterms:modified xsi:type="dcterms:W3CDTF">2026-01-14T10:03:00Z</dcterms:modified>
  <cp:category/>
</cp:coreProperties>
</file>